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283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Registration Form for </w:t>
      </w:r>
      <w:r>
        <w:rPr>
          <w:rFonts w:hint="eastAsia"/>
          <w:b/>
          <w:bCs/>
          <w:sz w:val="32"/>
          <w:szCs w:val="32"/>
        </w:rPr>
        <w:t>China-CEEC Online B2B Matchmaking Conference</w:t>
      </w:r>
    </w:p>
    <w:p>
      <w:pPr>
        <w:spacing w:before="0" w:after="283"/>
        <w:jc w:val="center"/>
        <w:rPr>
          <w:rFonts w:hint="default" w:eastAsia="Source Han Sans Regular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26/05/2022</w:t>
      </w:r>
    </w:p>
    <w:tbl>
      <w:tblPr>
        <w:tblStyle w:val="5"/>
        <w:tblW w:w="96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1376"/>
        <w:gridCol w:w="1377"/>
        <w:gridCol w:w="1377"/>
        <w:gridCol w:w="1377"/>
        <w:gridCol w:w="1377"/>
        <w:gridCol w:w="1377"/>
        <w:gridCol w:w="13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376" w:type="dxa"/>
            <w:tcBorders>
              <w:insideH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10"/>
              <w:jc w:val="left"/>
              <w:rPr>
                <w:b w:val="0"/>
                <w:sz w:val="32"/>
                <w:szCs w:val="32"/>
              </w:rPr>
            </w:pPr>
            <w:r>
              <w:rPr>
                <w:rFonts w:hint="eastAsia"/>
                <w:b w:val="0"/>
                <w:sz w:val="32"/>
                <w:szCs w:val="32"/>
                <w:lang w:val="en-US" w:eastAsia="zh-CN"/>
              </w:rPr>
              <w:t>N</w:t>
            </w:r>
            <w:r>
              <w:rPr>
                <w:b w:val="0"/>
                <w:sz w:val="32"/>
                <w:szCs w:val="32"/>
              </w:rPr>
              <w:t xml:space="preserve">ame of  </w:t>
            </w:r>
            <w:r>
              <w:rPr>
                <w:rFonts w:hint="eastAsia"/>
                <w:b w:val="0"/>
                <w:sz w:val="32"/>
                <w:szCs w:val="32"/>
                <w:lang w:val="en-US" w:eastAsia="zh-CN"/>
              </w:rPr>
              <w:t>c</w:t>
            </w:r>
            <w:r>
              <w:rPr>
                <w:b w:val="0"/>
                <w:sz w:val="32"/>
                <w:szCs w:val="32"/>
              </w:rPr>
              <w:t>ompany</w:t>
            </w:r>
          </w:p>
          <w:p>
            <w:pPr>
              <w:pStyle w:val="10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8262" w:type="dxa"/>
            <w:gridSpan w:val="6"/>
            <w:tcBorders>
              <w:insideH w:val="single" w:sz="2" w:space="0"/>
              <w:insideV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10"/>
              <w:jc w:val="left"/>
              <w:rPr>
                <w:b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376" w:type="dxa"/>
            <w:tcBorders>
              <w:insideH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rFonts w:hint="default" w:eastAsia="Source Han Sans Regular"/>
                <w:b w:val="0"/>
                <w:sz w:val="32"/>
                <w:szCs w:val="32"/>
                <w:lang w:val="en-US" w:eastAsia="zh-CN"/>
              </w:rPr>
            </w:pPr>
            <w:r>
              <w:rPr>
                <w:b w:val="0"/>
                <w:sz w:val="32"/>
                <w:szCs w:val="32"/>
              </w:rPr>
              <w:t>Contact</w:t>
            </w:r>
            <w:r>
              <w:rPr>
                <w:rFonts w:hint="eastAsia"/>
                <w:b w:val="0"/>
                <w:sz w:val="32"/>
                <w:szCs w:val="32"/>
                <w:lang w:val="en-US" w:eastAsia="zh-CN"/>
              </w:rPr>
              <w:t xml:space="preserve"> person</w:t>
            </w:r>
          </w:p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4131" w:type="dxa"/>
            <w:gridSpan w:val="3"/>
            <w:tcBorders>
              <w:insideH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1377" w:type="dxa"/>
            <w:tcBorders>
              <w:insideH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Contact info</w:t>
            </w:r>
          </w:p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2754" w:type="dxa"/>
            <w:gridSpan w:val="2"/>
            <w:tcBorders>
              <w:insideH w:val="single" w:sz="2" w:space="0"/>
              <w:insideV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1376" w:type="dxa"/>
            <w:tcBorders>
              <w:insideH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Specific products</w:t>
            </w:r>
          </w:p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8262" w:type="dxa"/>
            <w:gridSpan w:val="6"/>
            <w:tcBorders>
              <w:insideH w:val="single" w:sz="2" w:space="0"/>
              <w:insideV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tcW w:w="1376" w:type="dxa"/>
            <w:tcBorders>
              <w:insideH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Country of origin</w:t>
            </w:r>
          </w:p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2754" w:type="dxa"/>
            <w:gridSpan w:val="2"/>
            <w:tcBorders>
              <w:insideH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4131" w:type="dxa"/>
            <w:gridSpan w:val="3"/>
            <w:tcBorders>
              <w:insideH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rFonts w:hint="eastAsia" w:eastAsia="Source Han Sans Regular"/>
                <w:b w:val="0"/>
                <w:sz w:val="32"/>
                <w:szCs w:val="32"/>
                <w:lang w:val="en-US" w:eastAsia="zh-CN"/>
              </w:rPr>
            </w:pPr>
            <w:r>
              <w:rPr>
                <w:b w:val="0"/>
                <w:sz w:val="32"/>
                <w:szCs w:val="32"/>
              </w:rPr>
              <w:t>Annual sales</w:t>
            </w:r>
            <w:r>
              <w:rPr>
                <w:rFonts w:hint="eastAsia"/>
                <w:b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(USD/year)</w:t>
            </w:r>
          </w:p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1377" w:type="dxa"/>
            <w:tcBorders>
              <w:insideH w:val="single" w:sz="2" w:space="0"/>
              <w:insideV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c>
          <w:tcPr>
            <w:tcW w:w="9638" w:type="dxa"/>
            <w:gridSpan w:val="7"/>
            <w:tcBorders>
              <w:insideH w:val="single" w:sz="2" w:space="0"/>
              <w:insideV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6"/>
                <w:szCs w:val="44"/>
              </w:rPr>
              <w:sym w:font="Wingdings 2" w:char="F02A"/>
            </w:r>
            <w:r>
              <w:rPr>
                <w:rFonts w:hint="eastAsia" w:ascii="仿宋" w:hAnsi="仿宋" w:eastAsia="仿宋" w:cs="仿宋_GB2312"/>
                <w:sz w:val="36"/>
                <w:szCs w:val="44"/>
                <w:lang w:val="en-US" w:eastAsia="zh-CN"/>
              </w:rPr>
              <w:t xml:space="preserve"> </w:t>
            </w:r>
            <w:r>
              <w:rPr>
                <w:b w:val="0"/>
                <w:sz w:val="32"/>
                <w:szCs w:val="32"/>
              </w:rPr>
              <w:t>enter the Chinese market</w:t>
            </w:r>
            <w:r>
              <w:rPr>
                <w:rFonts w:hint="eastAsia"/>
                <w:b w:val="0"/>
                <w:sz w:val="32"/>
                <w:szCs w:val="32"/>
                <w:lang w:val="en-US" w:eastAsia="zh-CN"/>
              </w:rPr>
              <w:t xml:space="preserve"> already</w:t>
            </w:r>
            <w:r>
              <w:rPr>
                <w:b w:val="0"/>
                <w:sz w:val="32"/>
                <w:szCs w:val="32"/>
              </w:rPr>
              <w:t>.</w:t>
            </w:r>
            <w:bookmarkStart w:id="0" w:name="_GoBack"/>
            <w:bookmarkEnd w:id="0"/>
          </w:p>
          <w:p>
            <w:pPr>
              <w:pStyle w:val="9"/>
              <w:jc w:val="left"/>
              <w:rPr>
                <w:rFonts w:hint="default" w:eastAsia="Source Han Sans Regular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36"/>
                <w:szCs w:val="44"/>
              </w:rPr>
              <w:sym w:font="Wingdings 2" w:char="F02A"/>
            </w:r>
            <w:r>
              <w:rPr>
                <w:rFonts w:hint="eastAsia" w:ascii="仿宋" w:hAnsi="仿宋" w:eastAsia="仿宋" w:cs="仿宋_GB2312"/>
                <w:sz w:val="36"/>
                <w:szCs w:val="4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sz w:val="32"/>
                <w:szCs w:val="32"/>
                <w:lang w:val="en-US" w:eastAsia="zh-CN"/>
              </w:rPr>
              <w:t xml:space="preserve">not </w:t>
            </w:r>
            <w:r>
              <w:rPr>
                <w:b w:val="0"/>
                <w:sz w:val="32"/>
                <w:szCs w:val="32"/>
              </w:rPr>
              <w:t>enter the Chinese market</w:t>
            </w:r>
            <w:r>
              <w:rPr>
                <w:rFonts w:hint="eastAsia"/>
                <w:b w:val="0"/>
                <w:sz w:val="32"/>
                <w:szCs w:val="32"/>
                <w:lang w:val="en-US" w:eastAsia="zh-CN"/>
              </w:rPr>
              <w:t xml:space="preserve"> yet</w:t>
            </w:r>
            <w:r>
              <w:rPr>
                <w:b w:val="0"/>
                <w:sz w:val="32"/>
                <w:szCs w:val="32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290" w:hRule="atLeast"/>
        </w:trPr>
        <w:tc>
          <w:tcPr>
            <w:tcW w:w="2753" w:type="dxa"/>
            <w:gridSpan w:val="2"/>
            <w:tcBorders>
              <w:insideH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Brand history</w:t>
            </w:r>
          </w:p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6885" w:type="dxa"/>
            <w:gridSpan w:val="5"/>
            <w:tcBorders>
              <w:insideH w:val="single" w:sz="2" w:space="0"/>
              <w:insideV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591" w:hRule="atLeast"/>
        </w:trPr>
        <w:tc>
          <w:tcPr>
            <w:tcW w:w="2753" w:type="dxa"/>
            <w:gridSpan w:val="2"/>
            <w:tcBorders>
              <w:insideH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Introduction to product advantages</w:t>
            </w:r>
          </w:p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  <w:tc>
          <w:tcPr>
            <w:tcW w:w="6885" w:type="dxa"/>
            <w:gridSpan w:val="5"/>
            <w:tcBorders>
              <w:insideH w:val="single" w:sz="2" w:space="0"/>
              <w:insideV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636" w:hRule="atLeast"/>
        </w:trPr>
        <w:tc>
          <w:tcPr>
            <w:tcW w:w="2753" w:type="dxa"/>
            <w:gridSpan w:val="2"/>
            <w:tcBorders>
              <w:insideH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  <w:r>
              <w:rPr>
                <w:rFonts w:hint="eastAsia"/>
                <w:b w:val="0"/>
                <w:sz w:val="32"/>
                <w:szCs w:val="32"/>
              </w:rPr>
              <w:t>No. of Chinese company that you have interest to talk to</w:t>
            </w:r>
          </w:p>
        </w:tc>
        <w:tc>
          <w:tcPr>
            <w:tcW w:w="6885" w:type="dxa"/>
            <w:gridSpan w:val="5"/>
            <w:tcBorders>
              <w:insideH w:val="single" w:sz="2" w:space="0"/>
              <w:insideV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trHeight w:val="1341" w:hRule="atLeast"/>
        </w:trPr>
        <w:tc>
          <w:tcPr>
            <w:tcW w:w="2753" w:type="dxa"/>
            <w:gridSpan w:val="2"/>
            <w:tcBorders>
              <w:insideH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rFonts w:hint="default" w:eastAsia="Source Han Sans Regular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sz w:val="32"/>
                <w:szCs w:val="32"/>
                <w:lang w:val="en-US" w:eastAsia="zh-CN"/>
              </w:rPr>
              <w:t>Remarks</w:t>
            </w:r>
          </w:p>
        </w:tc>
        <w:tc>
          <w:tcPr>
            <w:tcW w:w="6885" w:type="dxa"/>
            <w:gridSpan w:val="5"/>
            <w:tcBorders>
              <w:insideH w:val="single" w:sz="2" w:space="0"/>
              <w:insideV w:val="single" w:sz="2" w:space="0"/>
              <w:tl2br w:val="nil"/>
              <w:tr2bl w:val="nil"/>
            </w:tcBorders>
            <w:shd w:val="clear" w:color="auto" w:fill="auto"/>
          </w:tcPr>
          <w:p>
            <w:pPr>
              <w:pStyle w:val="9"/>
              <w:jc w:val="left"/>
              <w:rPr>
                <w:b w:val="0"/>
                <w:sz w:val="32"/>
                <w:szCs w:val="32"/>
              </w:rPr>
            </w:pPr>
          </w:p>
        </w:tc>
      </w:tr>
    </w:tbl>
    <w:p>
      <w:pPr>
        <w:spacing w:before="0" w:after="283"/>
      </w:pPr>
    </w:p>
    <w:sectPr>
      <w:pgSz w:w="11906" w:h="16838"/>
      <w:pgMar w:top="1134" w:right="1134" w:bottom="1134" w:left="113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urce Han Sans Regular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altName w:val="仿宋_GB2312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compat>
    <w:useFELayout/>
    <w:splitPgBreakAndParaMark/>
    <w:compatSetting w:name="compatibilityMode" w:uri="http://schemas.microsoft.com/office/word" w:val="12"/>
  </w:compat>
  <w:rsids>
    <w:rsidRoot w:val="00000000"/>
    <w:rsid w:val="28794C5B"/>
    <w:rsid w:val="30F77B87"/>
    <w:rsid w:val="5BC682C9"/>
    <w:rsid w:val="5FE5CC6C"/>
    <w:rsid w:val="7BD9DBC4"/>
    <w:rsid w:val="FB3B5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</w:pPr>
    <w:rPr>
      <w:rFonts w:ascii="Liberation Serif" w:hAnsi="Liberation Serif" w:eastAsia="Source Han Sans Regular" w:cs="DejaVu Sans"/>
      <w:color w:val="auto"/>
      <w:kern w:val="2"/>
      <w:sz w:val="24"/>
      <w:szCs w:val="24"/>
      <w:lang w:val="en-US" w:eastAsia="zh-CN" w:bidi="hi-I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  <w:rPr>
      <w:rFonts w:cs="DejaVu Sans"/>
    </w:rPr>
  </w:style>
  <w:style w:type="paragraph" w:customStyle="1" w:styleId="7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Source Han Sans Regular" w:cs="DejaVu Sans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DejaVu Sans"/>
    </w:rPr>
  </w:style>
  <w:style w:type="paragraph" w:customStyle="1" w:styleId="9">
    <w:name w:val="Table Contents"/>
    <w:basedOn w:val="1"/>
    <w:qFormat/>
    <w:uiPriority w:val="0"/>
    <w:pPr>
      <w:suppressLineNumbers/>
    </w:pPr>
  </w:style>
  <w:style w:type="paragraph" w:customStyle="1" w:styleId="10">
    <w:name w:val="Table Heading"/>
    <w:basedOn w:val="9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516</Words>
  <Characters>3020</Characters>
  <Paragraphs>50</Paragraphs>
  <TotalTime>5</TotalTime>
  <ScaleCrop>false</ScaleCrop>
  <LinksUpToDate>false</LinksUpToDate>
  <CharactersWithSpaces>3486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2020-08-21T08:58:00Z</dcterms:created>
  <dc:creator>Administrator</dc:creator>
  <cp:lastModifiedBy>user</cp:lastModifiedBy>
  <dcterms:modified xsi:type="dcterms:W3CDTF">2022-05-13T16:45:22Z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