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97FCB4" w14:textId="2F847285" w:rsidR="00330BE2" w:rsidRPr="0087420B" w:rsidRDefault="00361DB0" w:rsidP="00361DB0">
      <w:pPr>
        <w:jc w:val="center"/>
        <w:rPr>
          <w:rFonts w:ascii="Calibri" w:hAnsi="Calibri" w:cs="Arial"/>
          <w:b/>
          <w:bCs/>
        </w:rPr>
      </w:pPr>
      <w:bookmarkStart w:id="0" w:name="_GoBack"/>
      <w:bookmarkEnd w:id="0"/>
      <w:r w:rsidRPr="0087420B">
        <w:rPr>
          <w:rFonts w:ascii="Calibri" w:hAnsi="Calibri" w:cs="Arial"/>
          <w:b/>
          <w:bCs/>
        </w:rPr>
        <w:t>SMJERNICE ZA IZLAZAK NA INOZEMNA TRŽIŠTA</w:t>
      </w:r>
    </w:p>
    <w:p w14:paraId="072A2D5D" w14:textId="552944B2" w:rsidR="00361DB0" w:rsidRPr="0087420B" w:rsidRDefault="00DE2D45" w:rsidP="004D5902">
      <w:pPr>
        <w:spacing w:after="0" w:line="240" w:lineRule="auto"/>
        <w:jc w:val="center"/>
        <w:rPr>
          <w:rFonts w:ascii="Calibri" w:hAnsi="Calibri" w:cs="Arial"/>
          <w:b/>
          <w:color w:val="0033CC"/>
        </w:rPr>
      </w:pPr>
      <w:r>
        <w:rPr>
          <w:rFonts w:ascii="Calibri" w:hAnsi="Calibri" w:cs="Arial"/>
          <w:b/>
          <w:color w:val="0033CC"/>
        </w:rPr>
        <w:t>IRSKA</w:t>
      </w:r>
    </w:p>
    <w:p w14:paraId="688AC5D6" w14:textId="656A3964" w:rsidR="00361DB0" w:rsidRPr="0087420B" w:rsidRDefault="00361DB0" w:rsidP="00361DB0">
      <w:pPr>
        <w:jc w:val="both"/>
        <w:rPr>
          <w:rFonts w:ascii="Calibri" w:hAnsi="Calibri" w:cs="Arial"/>
        </w:rPr>
      </w:pPr>
    </w:p>
    <w:tbl>
      <w:tblPr>
        <w:tblStyle w:val="TableGrid"/>
        <w:tblW w:w="15446" w:type="dxa"/>
        <w:tblLook w:val="04A0" w:firstRow="1" w:lastRow="0" w:firstColumn="1" w:lastColumn="0" w:noHBand="0" w:noVBand="1"/>
      </w:tblPr>
      <w:tblGrid>
        <w:gridCol w:w="4248"/>
        <w:gridCol w:w="11198"/>
      </w:tblGrid>
      <w:tr w:rsidR="004917B0" w:rsidRPr="0087420B" w14:paraId="21C88E75" w14:textId="77777777" w:rsidTr="00A263A0">
        <w:tc>
          <w:tcPr>
            <w:tcW w:w="4248" w:type="dxa"/>
          </w:tcPr>
          <w:p w14:paraId="7BAB7F0A" w14:textId="19178863" w:rsidR="00DA536D" w:rsidRPr="0087420B" w:rsidRDefault="00DA536D" w:rsidP="00361DB0">
            <w:pPr>
              <w:jc w:val="both"/>
              <w:rPr>
                <w:rFonts w:ascii="Calibri" w:hAnsi="Calibri" w:cs="Arial"/>
              </w:rPr>
            </w:pPr>
            <w:r w:rsidRPr="0087420B">
              <w:rPr>
                <w:rFonts w:ascii="Calibri" w:hAnsi="Calibri" w:cs="Arial"/>
              </w:rPr>
              <w:t>T</w:t>
            </w:r>
            <w:r w:rsidR="00E31F78" w:rsidRPr="0087420B">
              <w:rPr>
                <w:rFonts w:ascii="Calibri" w:hAnsi="Calibri" w:cs="Arial"/>
              </w:rPr>
              <w:t>reba</w:t>
            </w:r>
            <w:r w:rsidRPr="0087420B">
              <w:rPr>
                <w:rFonts w:ascii="Calibri" w:hAnsi="Calibri" w:cs="Arial"/>
              </w:rPr>
              <w:t xml:space="preserve"> li</w:t>
            </w:r>
            <w:r w:rsidR="00E31F78" w:rsidRPr="0087420B">
              <w:rPr>
                <w:rFonts w:ascii="Calibri" w:hAnsi="Calibri" w:cs="Arial"/>
              </w:rPr>
              <w:t xml:space="preserve"> </w:t>
            </w:r>
            <w:r w:rsidR="000F28CF" w:rsidRPr="0087420B">
              <w:rPr>
                <w:rFonts w:ascii="Calibri" w:hAnsi="Calibri" w:cs="Arial"/>
              </w:rPr>
              <w:t>tvrtku prijaviti</w:t>
            </w:r>
            <w:r w:rsidR="005A2DB8" w:rsidRPr="0087420B">
              <w:rPr>
                <w:rFonts w:ascii="Calibri" w:hAnsi="Calibri" w:cs="Arial"/>
              </w:rPr>
              <w:t xml:space="preserve"> državnim institucijama?</w:t>
            </w:r>
          </w:p>
          <w:p w14:paraId="0E8973EC" w14:textId="70C903F6" w:rsidR="00DA536D" w:rsidRPr="0087420B" w:rsidRDefault="00DA536D" w:rsidP="00361DB0">
            <w:pPr>
              <w:jc w:val="both"/>
              <w:rPr>
                <w:rFonts w:ascii="Calibri" w:hAnsi="Calibri" w:cs="Arial"/>
              </w:rPr>
            </w:pPr>
            <w:r w:rsidRPr="0087420B">
              <w:rPr>
                <w:rFonts w:ascii="Calibri" w:hAnsi="Calibri" w:cs="Arial"/>
              </w:rPr>
              <w:t>Gdje</w:t>
            </w:r>
            <w:r w:rsidR="006D14F7" w:rsidRPr="0087420B">
              <w:rPr>
                <w:rFonts w:ascii="Calibri" w:hAnsi="Calibri" w:cs="Arial"/>
              </w:rPr>
              <w:t>?</w:t>
            </w:r>
            <w:r w:rsidR="002C639D" w:rsidRPr="0087420B">
              <w:rPr>
                <w:rFonts w:ascii="Calibri" w:hAnsi="Calibri" w:cs="Arial"/>
              </w:rPr>
              <w:t xml:space="preserve"> </w:t>
            </w:r>
          </w:p>
          <w:p w14:paraId="1B25A7C0" w14:textId="77777777" w:rsidR="004B19AD" w:rsidRDefault="004B19AD" w:rsidP="00361DB0">
            <w:pPr>
              <w:jc w:val="both"/>
              <w:rPr>
                <w:rFonts w:ascii="Calibri" w:hAnsi="Calibri" w:cs="Arial"/>
              </w:rPr>
            </w:pPr>
            <w:r w:rsidRPr="0087420B">
              <w:rPr>
                <w:rFonts w:ascii="Calibri" w:hAnsi="Calibri" w:cs="Arial"/>
              </w:rPr>
              <w:t>Koji su formulari?</w:t>
            </w:r>
          </w:p>
          <w:p w14:paraId="745FA699" w14:textId="625C63C6" w:rsidR="00706045" w:rsidRPr="0087420B" w:rsidRDefault="00706045" w:rsidP="00260825">
            <w:pPr>
              <w:jc w:val="both"/>
              <w:rPr>
                <w:rFonts w:ascii="Calibri" w:hAnsi="Calibri" w:cs="Arial"/>
              </w:rPr>
            </w:pPr>
          </w:p>
        </w:tc>
        <w:tc>
          <w:tcPr>
            <w:tcW w:w="11198" w:type="dxa"/>
          </w:tcPr>
          <w:p w14:paraId="14873352" w14:textId="2479EDB2" w:rsidR="00260825" w:rsidRPr="0087420B" w:rsidRDefault="00260825" w:rsidP="00260825">
            <w:pPr>
              <w:jc w:val="both"/>
              <w:textAlignment w:val="baseline"/>
              <w:rPr>
                <w:rFonts w:ascii="Calibri" w:hAnsi="Calibri" w:cs="Arial"/>
              </w:rPr>
            </w:pPr>
            <w:r w:rsidRPr="00260825">
              <w:rPr>
                <w:rFonts w:ascii="Calibri" w:eastAsia="Times New Roman" w:hAnsi="Calibri" w:cs="Arial"/>
                <w:lang w:eastAsia="hr-HR"/>
              </w:rPr>
              <w:t>Ako su tvrtka ili samostalni djelatnik već </w:t>
            </w:r>
            <w:r w:rsidRPr="00260825">
              <w:rPr>
                <w:rFonts w:ascii="Calibri" w:eastAsia="Times New Roman" w:hAnsi="Calibri" w:cs="Arial"/>
                <w:bdr w:val="none" w:sz="0" w:space="0" w:color="auto" w:frame="1"/>
                <w:lang w:eastAsia="hr-HR"/>
              </w:rPr>
              <w:t>poslovno nastanjeni</w:t>
            </w:r>
            <w:r w:rsidRPr="00260825">
              <w:rPr>
                <w:rFonts w:ascii="Calibri" w:eastAsia="Times New Roman" w:hAnsi="Calibri" w:cs="Arial"/>
                <w:lang w:eastAsia="hr-HR"/>
              </w:rPr>
              <w:t xml:space="preserve"> u Republici Hrvatskoj, može se ugovarati poslove s naručiteljima iz </w:t>
            </w:r>
            <w:r w:rsidR="009A3B0A">
              <w:rPr>
                <w:rFonts w:ascii="Calibri" w:eastAsia="Times New Roman" w:hAnsi="Calibri" w:cs="Arial"/>
                <w:lang w:eastAsia="hr-HR"/>
              </w:rPr>
              <w:t>Irske</w:t>
            </w:r>
            <w:r w:rsidRPr="00260825">
              <w:rPr>
                <w:rFonts w:ascii="Calibri" w:eastAsia="Times New Roman" w:hAnsi="Calibri" w:cs="Arial"/>
                <w:lang w:eastAsia="hr-HR"/>
              </w:rPr>
              <w:t xml:space="preserve"> i odrađivati ih preko matičnog hrvatskog poslovnog subjekta. U </w:t>
            </w:r>
            <w:r w:rsidR="009A3B0A">
              <w:rPr>
                <w:rFonts w:ascii="Calibri" w:eastAsia="Times New Roman" w:hAnsi="Calibri" w:cs="Arial"/>
                <w:lang w:eastAsia="hr-HR"/>
              </w:rPr>
              <w:t>Irskoj</w:t>
            </w:r>
            <w:r w:rsidRPr="00260825">
              <w:rPr>
                <w:rFonts w:ascii="Calibri" w:eastAsia="Times New Roman" w:hAnsi="Calibri" w:cs="Arial"/>
                <w:lang w:eastAsia="hr-HR"/>
              </w:rPr>
              <w:t xml:space="preserve"> neće biti potrebno ostvariti poslovni </w:t>
            </w:r>
            <w:proofErr w:type="spellStart"/>
            <w:r w:rsidRPr="00260825">
              <w:rPr>
                <w:rFonts w:ascii="Calibri" w:eastAsia="Times New Roman" w:hAnsi="Calibri" w:cs="Arial"/>
                <w:lang w:eastAsia="hr-HR"/>
              </w:rPr>
              <w:t>nastan</w:t>
            </w:r>
            <w:proofErr w:type="spellEnd"/>
            <w:r w:rsidRPr="00260825">
              <w:rPr>
                <w:rFonts w:ascii="Calibri" w:eastAsia="Times New Roman" w:hAnsi="Calibri" w:cs="Arial"/>
                <w:lang w:eastAsia="hr-HR"/>
              </w:rPr>
              <w:t xml:space="preserve"> registracijom trgovačkog društva, podružnice i sl., sve dok se legalno posluje u Hrvatskoj, a u </w:t>
            </w:r>
            <w:r w:rsidR="009A3B0A">
              <w:rPr>
                <w:rFonts w:ascii="Calibri" w:eastAsia="Times New Roman" w:hAnsi="Calibri" w:cs="Arial"/>
                <w:lang w:eastAsia="hr-HR"/>
              </w:rPr>
              <w:t>Irskoj</w:t>
            </w:r>
            <w:r w:rsidRPr="00260825">
              <w:rPr>
                <w:rFonts w:ascii="Calibri" w:eastAsia="Times New Roman" w:hAnsi="Calibri" w:cs="Arial"/>
                <w:lang w:eastAsia="hr-HR"/>
              </w:rPr>
              <w:t> </w:t>
            </w:r>
            <w:r w:rsidRPr="00260825">
              <w:rPr>
                <w:rFonts w:ascii="Calibri" w:eastAsia="Times New Roman" w:hAnsi="Calibri" w:cs="Arial"/>
                <w:bdr w:val="none" w:sz="0" w:space="0" w:color="auto" w:frame="1"/>
                <w:lang w:eastAsia="hr-HR"/>
              </w:rPr>
              <w:t>ne namjerava trajno obavljati djelatnost</w:t>
            </w:r>
            <w:r w:rsidRPr="00260825">
              <w:rPr>
                <w:rFonts w:ascii="Calibri" w:eastAsia="Times New Roman" w:hAnsi="Calibri" w:cs="Arial"/>
                <w:lang w:eastAsia="hr-HR"/>
              </w:rPr>
              <w:t xml:space="preserve">. Prije odlaska na odrađivanje ugovorenih poslova u </w:t>
            </w:r>
            <w:r w:rsidR="009A3B0A">
              <w:rPr>
                <w:rFonts w:ascii="Calibri" w:eastAsia="Times New Roman" w:hAnsi="Calibri" w:cs="Arial"/>
                <w:lang w:eastAsia="hr-HR"/>
              </w:rPr>
              <w:t>Irsku</w:t>
            </w:r>
            <w:r w:rsidRPr="00260825">
              <w:rPr>
                <w:rFonts w:ascii="Calibri" w:eastAsia="Times New Roman" w:hAnsi="Calibri" w:cs="Arial"/>
                <w:lang w:eastAsia="hr-HR"/>
              </w:rPr>
              <w:t xml:space="preserve">, potrebno je ispuniti određene administrativne obveze kod hrvatskih nadležnih tijela. Tzv. EU potvrda služi kao dokaz ostvarenog poslovnog </w:t>
            </w:r>
            <w:proofErr w:type="spellStart"/>
            <w:r w:rsidRPr="00260825">
              <w:rPr>
                <w:rFonts w:ascii="Calibri" w:eastAsia="Times New Roman" w:hAnsi="Calibri" w:cs="Arial"/>
                <w:lang w:eastAsia="hr-HR"/>
              </w:rPr>
              <w:t>nastana</w:t>
            </w:r>
            <w:proofErr w:type="spellEnd"/>
            <w:r w:rsidRPr="00260825">
              <w:rPr>
                <w:rFonts w:ascii="Calibri" w:eastAsia="Times New Roman" w:hAnsi="Calibri" w:cs="Arial"/>
                <w:lang w:eastAsia="hr-HR"/>
              </w:rPr>
              <w:t xml:space="preserve"> u Hrvatskoj te uvjerenje da nositelju nije izrečena zabrana obavljanja profesije.</w:t>
            </w:r>
            <w:r w:rsidRPr="00260825">
              <w:rPr>
                <w:rFonts w:ascii="Calibri" w:eastAsia="Times New Roman" w:hAnsi="Calibri" w:cs="Arial"/>
                <w:bCs/>
                <w:bdr w:val="none" w:sz="0" w:space="0" w:color="auto" w:frame="1"/>
                <w:lang w:eastAsia="hr-HR"/>
              </w:rPr>
              <w:t xml:space="preserve"> Upute za podnošenje zahtjeva za izdavanje EU potvrde za trgovačka društva nalazi se na web poveznici </w:t>
            </w:r>
            <w:hyperlink r:id="rId8" w:history="1">
              <w:r w:rsidRPr="00260825">
                <w:rPr>
                  <w:rFonts w:ascii="Calibri" w:hAnsi="Calibri" w:cs="Arial"/>
                  <w:b/>
                  <w:bCs/>
                  <w:color w:val="0033CC"/>
                  <w:bdr w:val="none" w:sz="0" w:space="0" w:color="auto" w:frame="1"/>
                </w:rPr>
                <w:t>Potvrda za trgovačka društva</w:t>
              </w:r>
            </w:hyperlink>
            <w:r>
              <w:rPr>
                <w:rFonts w:ascii="Calibri" w:hAnsi="Calibri"/>
                <w:color w:val="0033CC"/>
              </w:rPr>
              <w:t xml:space="preserve">. </w:t>
            </w:r>
            <w:r w:rsidRPr="00260825">
              <w:rPr>
                <w:rFonts w:ascii="Calibri" w:hAnsi="Calibri" w:cs="Arial"/>
              </w:rPr>
              <w:t>Sve navedeno može</w:t>
            </w:r>
            <w:r>
              <w:rPr>
                <w:rFonts w:ascii="Calibri" w:hAnsi="Calibri" w:cs="Arial"/>
              </w:rPr>
              <w:t xml:space="preserve">  se</w:t>
            </w:r>
            <w:r w:rsidRPr="00260825">
              <w:rPr>
                <w:rFonts w:ascii="Calibri" w:hAnsi="Calibri" w:cs="Arial"/>
              </w:rPr>
              <w:t xml:space="preserve"> dostaviti elektronskom poštom. Za potrebe dokazivanja stručne spreme ili radnog iskustva može</w:t>
            </w:r>
            <w:r>
              <w:rPr>
                <w:rFonts w:ascii="Calibri" w:hAnsi="Calibri" w:cs="Arial"/>
              </w:rPr>
              <w:t xml:space="preserve"> se</w:t>
            </w:r>
            <w:r w:rsidRPr="00260825">
              <w:rPr>
                <w:rFonts w:ascii="Calibri" w:hAnsi="Calibri" w:cs="Arial"/>
              </w:rPr>
              <w:t xml:space="preserve"> zatražiti dodatn</w:t>
            </w:r>
            <w:r>
              <w:rPr>
                <w:rFonts w:ascii="Calibri" w:hAnsi="Calibri" w:cs="Arial"/>
              </w:rPr>
              <w:t>a</w:t>
            </w:r>
            <w:r w:rsidRPr="00260825">
              <w:rPr>
                <w:rFonts w:ascii="Calibri" w:hAnsi="Calibri" w:cs="Arial"/>
              </w:rPr>
              <w:t xml:space="preserve"> dokumentaciju, o čemu </w:t>
            </w:r>
            <w:r>
              <w:rPr>
                <w:rFonts w:ascii="Calibri" w:hAnsi="Calibri" w:cs="Arial"/>
              </w:rPr>
              <w:t>se stranke</w:t>
            </w:r>
            <w:r w:rsidRPr="00260825">
              <w:rPr>
                <w:rFonts w:ascii="Calibri" w:hAnsi="Calibri" w:cs="Arial"/>
              </w:rPr>
              <w:t xml:space="preserve"> obavještava</w:t>
            </w:r>
            <w:r>
              <w:rPr>
                <w:rFonts w:ascii="Calibri" w:hAnsi="Calibri" w:cs="Arial"/>
              </w:rPr>
              <w:t>ju</w:t>
            </w:r>
            <w:r w:rsidRPr="00260825">
              <w:rPr>
                <w:rFonts w:ascii="Calibri" w:hAnsi="Calibri" w:cs="Arial"/>
              </w:rPr>
              <w:t xml:space="preserve"> telefonski ili elektroničkim putem.</w:t>
            </w:r>
            <w:r>
              <w:rPr>
                <w:rFonts w:ascii="Calibri" w:hAnsi="Calibri" w:cs="Arial"/>
              </w:rPr>
              <w:t xml:space="preserve"> </w:t>
            </w:r>
            <w:r w:rsidRPr="00260825">
              <w:rPr>
                <w:rFonts w:ascii="Calibri" w:hAnsi="Calibri" w:cs="Arial"/>
              </w:rPr>
              <w:t>Gotove EU potvrde šalj</w:t>
            </w:r>
            <w:r>
              <w:rPr>
                <w:rFonts w:ascii="Calibri" w:hAnsi="Calibri" w:cs="Arial"/>
              </w:rPr>
              <w:t xml:space="preserve">u se </w:t>
            </w:r>
            <w:r w:rsidRPr="00260825">
              <w:rPr>
                <w:rFonts w:ascii="Calibri" w:hAnsi="Calibri" w:cs="Arial"/>
              </w:rPr>
              <w:t xml:space="preserve">elektronskom poštom (skenirane), a </w:t>
            </w:r>
            <w:r>
              <w:rPr>
                <w:rFonts w:ascii="Calibri" w:hAnsi="Calibri" w:cs="Arial"/>
              </w:rPr>
              <w:t>stranka ih</w:t>
            </w:r>
            <w:r w:rsidRPr="00260825">
              <w:rPr>
                <w:rFonts w:ascii="Calibri" w:hAnsi="Calibri" w:cs="Arial"/>
              </w:rPr>
              <w:t xml:space="preserve"> može</w:t>
            </w:r>
            <w:r>
              <w:rPr>
                <w:rFonts w:ascii="Calibri" w:hAnsi="Calibri" w:cs="Arial"/>
              </w:rPr>
              <w:t xml:space="preserve"> preuzeti osobno, ili, </w:t>
            </w:r>
            <w:r w:rsidRPr="00260825">
              <w:rPr>
                <w:rFonts w:ascii="Calibri" w:hAnsi="Calibri" w:cs="Arial"/>
              </w:rPr>
              <w:t xml:space="preserve">po dogovoru, </w:t>
            </w:r>
            <w:r>
              <w:rPr>
                <w:rFonts w:ascii="Calibri" w:hAnsi="Calibri" w:cs="Arial"/>
              </w:rPr>
              <w:t>dobiti</w:t>
            </w:r>
            <w:r w:rsidRPr="00260825">
              <w:rPr>
                <w:rFonts w:ascii="Calibri" w:hAnsi="Calibri" w:cs="Arial"/>
              </w:rPr>
              <w:t xml:space="preserve"> poštom.</w:t>
            </w:r>
            <w:r>
              <w:rPr>
                <w:rFonts w:ascii="Calibri" w:hAnsi="Calibri" w:cs="Arial"/>
              </w:rPr>
              <w:t xml:space="preserve"> </w:t>
            </w:r>
          </w:p>
        </w:tc>
      </w:tr>
      <w:tr w:rsidR="004917B0" w:rsidRPr="0087420B" w14:paraId="1B038C82" w14:textId="77777777" w:rsidTr="00A263A0">
        <w:tc>
          <w:tcPr>
            <w:tcW w:w="4248" w:type="dxa"/>
          </w:tcPr>
          <w:p w14:paraId="53999255" w14:textId="20259862" w:rsidR="00DA536D" w:rsidRPr="0087420B" w:rsidRDefault="00DA536D" w:rsidP="00361DB0">
            <w:pPr>
              <w:jc w:val="both"/>
              <w:rPr>
                <w:rFonts w:ascii="Calibri" w:hAnsi="Calibri" w:cs="Arial"/>
              </w:rPr>
            </w:pPr>
            <w:r w:rsidRPr="0087420B">
              <w:rPr>
                <w:rFonts w:ascii="Calibri" w:hAnsi="Calibri" w:cs="Arial"/>
              </w:rPr>
              <w:t>T</w:t>
            </w:r>
            <w:r w:rsidR="00281BB4" w:rsidRPr="0087420B">
              <w:rPr>
                <w:rFonts w:ascii="Calibri" w:hAnsi="Calibri" w:cs="Arial"/>
              </w:rPr>
              <w:t xml:space="preserve">reba </w:t>
            </w:r>
            <w:r w:rsidRPr="0087420B">
              <w:rPr>
                <w:rFonts w:ascii="Calibri" w:hAnsi="Calibri" w:cs="Arial"/>
              </w:rPr>
              <w:t xml:space="preserve">li </w:t>
            </w:r>
            <w:r w:rsidR="00281BB4" w:rsidRPr="0087420B">
              <w:rPr>
                <w:rFonts w:ascii="Calibri" w:hAnsi="Calibri" w:cs="Arial"/>
              </w:rPr>
              <w:t>prijaviti ovlaštene inženjer</w:t>
            </w:r>
            <w:r w:rsidR="004B19AD">
              <w:rPr>
                <w:rFonts w:ascii="Calibri" w:hAnsi="Calibri" w:cs="Arial"/>
              </w:rPr>
              <w:t>e kako bi se mogla</w:t>
            </w:r>
            <w:r w:rsidR="00281BB4" w:rsidRPr="0087420B">
              <w:rPr>
                <w:rFonts w:ascii="Calibri" w:hAnsi="Calibri" w:cs="Arial"/>
              </w:rPr>
              <w:t xml:space="preserve"> obavljati djelatnost?</w:t>
            </w:r>
          </w:p>
          <w:p w14:paraId="5B54A356" w14:textId="77777777" w:rsidR="00DA536D" w:rsidRPr="0087420B" w:rsidRDefault="00281BB4" w:rsidP="00361DB0">
            <w:pPr>
              <w:jc w:val="both"/>
              <w:rPr>
                <w:rFonts w:ascii="Calibri" w:hAnsi="Calibri" w:cs="Arial"/>
              </w:rPr>
            </w:pPr>
            <w:r w:rsidRPr="0087420B">
              <w:rPr>
                <w:rFonts w:ascii="Calibri" w:hAnsi="Calibri" w:cs="Arial"/>
              </w:rPr>
              <w:t>Gdje?</w:t>
            </w:r>
          </w:p>
          <w:p w14:paraId="260DE4CA" w14:textId="74B001BA" w:rsidR="00706045" w:rsidRPr="0087420B" w:rsidRDefault="004B19AD" w:rsidP="00901C78">
            <w:pPr>
              <w:jc w:val="both"/>
              <w:rPr>
                <w:rFonts w:ascii="Calibri" w:hAnsi="Calibri" w:cs="Arial"/>
              </w:rPr>
            </w:pPr>
            <w:r w:rsidRPr="0087420B">
              <w:rPr>
                <w:rFonts w:ascii="Calibri" w:hAnsi="Calibri" w:cs="Arial"/>
              </w:rPr>
              <w:t>Koji su formulari?</w:t>
            </w:r>
          </w:p>
        </w:tc>
        <w:tc>
          <w:tcPr>
            <w:tcW w:w="11198" w:type="dxa"/>
          </w:tcPr>
          <w:p w14:paraId="7E0EDB64" w14:textId="19AC1FD6" w:rsidR="004917B0" w:rsidRPr="0087420B" w:rsidRDefault="002E42DE" w:rsidP="002E42DE">
            <w:pPr>
              <w:jc w:val="both"/>
              <w:rPr>
                <w:rFonts w:ascii="Calibri" w:hAnsi="Calibri" w:cs="Arial"/>
                <w:bCs/>
                <w:color w:val="0563C1"/>
                <w:u w:val="single"/>
              </w:rPr>
            </w:pPr>
            <w:r w:rsidRPr="002E42DE">
              <w:rPr>
                <w:rFonts w:ascii="Calibri" w:eastAsia="Times New Roman" w:hAnsi="Calibri" w:cs="Arial"/>
                <w:color w:val="201F1E"/>
                <w:lang w:eastAsia="hr-HR"/>
              </w:rPr>
              <w:t xml:space="preserve">Profesionalni inženjeri mogu </w:t>
            </w:r>
            <w:r w:rsidRPr="002E42DE">
              <w:rPr>
                <w:rFonts w:ascii="Calibri" w:eastAsia="Times New Roman" w:hAnsi="Calibri" w:cs="Arial"/>
                <w:color w:val="201F1E"/>
                <w:lang w:eastAsia="hr-HR"/>
              </w:rPr>
              <w:t xml:space="preserve">dobiti </w:t>
            </w:r>
            <w:r w:rsidRPr="002E42DE">
              <w:rPr>
                <w:rFonts w:ascii="Calibri" w:eastAsia="Times New Roman" w:hAnsi="Calibri" w:cs="Arial"/>
                <w:color w:val="201F1E"/>
                <w:lang w:eastAsia="hr-HR"/>
              </w:rPr>
              <w:t>prizna</w:t>
            </w:r>
            <w:r w:rsidRPr="002E42DE">
              <w:rPr>
                <w:rFonts w:ascii="Calibri" w:eastAsia="Times New Roman" w:hAnsi="Calibri" w:cs="Arial"/>
                <w:color w:val="201F1E"/>
                <w:lang w:eastAsia="hr-HR"/>
              </w:rPr>
              <w:t>vanje</w:t>
            </w:r>
            <w:r w:rsidRPr="002E42DE">
              <w:rPr>
                <w:rFonts w:ascii="Calibri" w:eastAsia="Times New Roman" w:hAnsi="Calibri" w:cs="Arial"/>
                <w:color w:val="201F1E"/>
                <w:lang w:eastAsia="hr-HR"/>
              </w:rPr>
              <w:t xml:space="preserve"> svoje kvalifikacije </w:t>
            </w:r>
            <w:r w:rsidRPr="002E42DE">
              <w:rPr>
                <w:rFonts w:ascii="Calibri" w:eastAsia="Times New Roman" w:hAnsi="Calibri" w:cs="Arial"/>
                <w:color w:val="201F1E"/>
                <w:lang w:eastAsia="hr-HR"/>
              </w:rPr>
              <w:t xml:space="preserve">na temelju </w:t>
            </w:r>
            <w:r w:rsidRPr="002E42DE">
              <w:rPr>
                <w:rFonts w:ascii="Calibri" w:eastAsia="Times New Roman" w:hAnsi="Calibri" w:cs="Arial"/>
                <w:color w:val="201F1E"/>
                <w:lang w:eastAsia="hr-HR"/>
              </w:rPr>
              <w:t xml:space="preserve">sporazumima o međusobnom priznavanju koji postoje između inženjera Irske i </w:t>
            </w:r>
            <w:r w:rsidRPr="002E42DE">
              <w:rPr>
                <w:rFonts w:ascii="Calibri" w:eastAsia="Times New Roman" w:hAnsi="Calibri" w:cs="Arial"/>
                <w:color w:val="201F1E"/>
                <w:lang w:eastAsia="hr-HR"/>
              </w:rPr>
              <w:t>dr</w:t>
            </w:r>
            <w:r>
              <w:rPr>
                <w:rFonts w:ascii="Calibri" w:eastAsia="Times New Roman" w:hAnsi="Calibri" w:cs="Arial"/>
                <w:color w:val="201F1E"/>
                <w:lang w:eastAsia="hr-HR"/>
              </w:rPr>
              <w:t>u</w:t>
            </w:r>
            <w:r w:rsidRPr="002E42DE">
              <w:rPr>
                <w:rFonts w:ascii="Calibri" w:eastAsia="Times New Roman" w:hAnsi="Calibri" w:cs="Arial"/>
                <w:color w:val="201F1E"/>
                <w:lang w:eastAsia="hr-HR"/>
              </w:rPr>
              <w:t xml:space="preserve">gim EU </w:t>
            </w:r>
            <w:r w:rsidRPr="002E42DE">
              <w:rPr>
                <w:rFonts w:ascii="Calibri" w:eastAsia="Times New Roman" w:hAnsi="Calibri" w:cs="Arial"/>
                <w:color w:val="201F1E"/>
                <w:lang w:eastAsia="hr-HR"/>
              </w:rPr>
              <w:t xml:space="preserve">profesionalnim inženjerskim organizacijama ili podnošenjem zahtjeva za priznavanje prema Direktivi EU 2005/36/EC s odgovarajućim nadležnim tijelom </w:t>
            </w:r>
            <w:r w:rsidRPr="002E42DE">
              <w:rPr>
                <w:rFonts w:ascii="Calibri" w:hAnsi="Calibri" w:cs="Arial"/>
                <w:color w:val="333333"/>
              </w:rPr>
              <w:t xml:space="preserve"> </w:t>
            </w:r>
            <w:r w:rsidRPr="002E42DE">
              <w:rPr>
                <w:rFonts w:ascii="Calibri" w:hAnsi="Calibri" w:cs="Arial"/>
                <w:color w:val="333333"/>
              </w:rPr>
              <w:t>(</w:t>
            </w:r>
            <w:proofErr w:type="spellStart"/>
            <w:r w:rsidRPr="002E42DE">
              <w:rPr>
                <w:rFonts w:ascii="Calibri" w:hAnsi="Calibri" w:cs="Arial"/>
                <w:color w:val="333333"/>
              </w:rPr>
              <w:fldChar w:fldCharType="begin"/>
            </w:r>
            <w:r w:rsidRPr="002E42DE">
              <w:rPr>
                <w:rFonts w:ascii="Calibri" w:hAnsi="Calibri" w:cs="Arial"/>
                <w:color w:val="333333"/>
              </w:rPr>
              <w:instrText xml:space="preserve"> HYPERLINK "https://engineersireland.ie/home.aspx" </w:instrText>
            </w:r>
            <w:r w:rsidRPr="002E42DE">
              <w:rPr>
                <w:rFonts w:ascii="Calibri" w:hAnsi="Calibri" w:cs="Arial"/>
                <w:color w:val="333333"/>
              </w:rPr>
              <w:fldChar w:fldCharType="separate"/>
            </w:r>
            <w:r w:rsidRPr="002E42DE">
              <w:rPr>
                <w:rStyle w:val="Hyperlink"/>
                <w:rFonts w:ascii="Calibri" w:hAnsi="Calibri" w:cs="Arial"/>
                <w:color w:val="337AB7"/>
                <w:u w:val="none"/>
              </w:rPr>
              <w:t>Engineers</w:t>
            </w:r>
            <w:proofErr w:type="spellEnd"/>
            <w:r w:rsidRPr="002E42DE">
              <w:rPr>
                <w:rStyle w:val="Hyperlink"/>
                <w:rFonts w:ascii="Calibri" w:hAnsi="Calibri" w:cs="Arial"/>
                <w:color w:val="337AB7"/>
                <w:u w:val="none"/>
              </w:rPr>
              <w:t xml:space="preserve"> Ireland</w:t>
            </w:r>
            <w:r w:rsidRPr="002E42DE">
              <w:rPr>
                <w:rFonts w:ascii="Calibri" w:hAnsi="Calibri" w:cs="Arial"/>
                <w:color w:val="333333"/>
              </w:rPr>
              <w:fldChar w:fldCharType="end"/>
            </w:r>
            <w:r w:rsidRPr="002E42DE">
              <w:rPr>
                <w:rFonts w:ascii="Calibri" w:hAnsi="Calibri" w:cs="Arial"/>
                <w:color w:val="333333"/>
              </w:rPr>
              <w:t>).</w:t>
            </w:r>
            <w:r>
              <w:rPr>
                <w:rFonts w:ascii="Calibri" w:hAnsi="Calibri" w:cs="Arial"/>
                <w:color w:val="333333"/>
              </w:rPr>
              <w:t xml:space="preserve"> </w:t>
            </w:r>
            <w:r w:rsidRPr="002E42DE">
              <w:rPr>
                <w:rFonts w:ascii="Calibri" w:eastAsia="Times New Roman" w:hAnsi="Calibri" w:cs="Arial"/>
                <w:color w:val="201F1E"/>
                <w:lang w:eastAsia="hr-HR"/>
              </w:rPr>
              <w:t xml:space="preserve">Određene funkcije koje obavljaju profesionalni inženjeri su regulirane i mogu zahtijevati registraciju (npr. rad kao ovlašteni inženjer) kod nadležnog </w:t>
            </w:r>
            <w:proofErr w:type="spellStart"/>
            <w:r w:rsidRPr="002E42DE">
              <w:rPr>
                <w:rFonts w:ascii="Calibri" w:eastAsia="Times New Roman" w:hAnsi="Calibri" w:cs="Arial"/>
                <w:color w:val="201F1E"/>
                <w:lang w:eastAsia="hr-HR"/>
              </w:rPr>
              <w:t>nadležnog</w:t>
            </w:r>
            <w:proofErr w:type="spellEnd"/>
            <w:r w:rsidRPr="002E42DE">
              <w:rPr>
                <w:rFonts w:ascii="Calibri" w:eastAsia="Times New Roman" w:hAnsi="Calibri" w:cs="Arial"/>
                <w:color w:val="201F1E"/>
                <w:lang w:eastAsia="hr-HR"/>
              </w:rPr>
              <w:t xml:space="preserve"> tijela</w:t>
            </w:r>
            <w:r>
              <w:rPr>
                <w:rFonts w:ascii="Calibri" w:eastAsia="Times New Roman" w:hAnsi="Calibri" w:cs="Arial"/>
                <w:color w:val="201F1E"/>
                <w:lang w:eastAsia="hr-HR"/>
              </w:rPr>
              <w:t xml:space="preserve"> spomenutog </w:t>
            </w:r>
            <w:proofErr w:type="spellStart"/>
            <w:r w:rsidRPr="002E42DE">
              <w:rPr>
                <w:rFonts w:ascii="Calibri" w:eastAsia="Times New Roman" w:hAnsi="Calibri" w:cs="Arial"/>
                <w:color w:val="201F1E"/>
                <w:lang w:eastAsia="hr-HR"/>
              </w:rPr>
              <w:t>Engineers</w:t>
            </w:r>
            <w:proofErr w:type="spellEnd"/>
            <w:r w:rsidRPr="002E42DE">
              <w:rPr>
                <w:rFonts w:ascii="Calibri" w:eastAsia="Times New Roman" w:hAnsi="Calibri" w:cs="Arial"/>
                <w:color w:val="201F1E"/>
                <w:lang w:eastAsia="hr-HR"/>
              </w:rPr>
              <w:t xml:space="preserve"> Ireland.</w:t>
            </w:r>
            <w:r>
              <w:rPr>
                <w:rFonts w:ascii="Calibri" w:eastAsia="Times New Roman" w:hAnsi="Calibri" w:cs="Arial"/>
                <w:color w:val="201F1E"/>
                <w:lang w:eastAsia="hr-HR"/>
              </w:rPr>
              <w:t xml:space="preserve"> </w:t>
            </w:r>
            <w:r w:rsidRPr="002E42DE">
              <w:rPr>
                <w:rFonts w:ascii="Calibri" w:hAnsi="Calibri" w:cs="Arial"/>
                <w:color w:val="333333"/>
              </w:rPr>
              <w:t>Za daljnje informacije o radu u svojstvu inženjera u Irskoj treba se informirati na sljedećoj poveznici:</w:t>
            </w:r>
            <w:r>
              <w:rPr>
                <w:rFonts w:ascii="Calibri" w:hAnsi="Calibri" w:cs="Arial"/>
                <w:color w:val="333333"/>
              </w:rPr>
              <w:t xml:space="preserve"> </w:t>
            </w:r>
            <w:hyperlink r:id="rId9" w:history="1">
              <w:proofErr w:type="spellStart"/>
              <w:r w:rsidRPr="002E42DE">
                <w:rPr>
                  <w:rStyle w:val="Hyperlink"/>
                  <w:rFonts w:ascii="Calibri" w:eastAsia="Times New Roman" w:hAnsi="Calibri" w:cs="Arial"/>
                  <w:lang w:eastAsia="hr-HR"/>
                </w:rPr>
                <w:t>Engineering</w:t>
              </w:r>
              <w:proofErr w:type="spellEnd"/>
            </w:hyperlink>
            <w:r>
              <w:rPr>
                <w:rFonts w:ascii="Calibri" w:eastAsia="Times New Roman" w:hAnsi="Calibri" w:cs="Arial"/>
                <w:color w:val="201F1E"/>
                <w:lang w:eastAsia="hr-HR"/>
              </w:rPr>
              <w:t xml:space="preserve">. </w:t>
            </w:r>
            <w:r w:rsidR="006B1729" w:rsidRPr="0087420B">
              <w:rPr>
                <w:rFonts w:ascii="Calibri" w:eastAsia="Times New Roman" w:hAnsi="Calibri" w:cs="Arial"/>
                <w:color w:val="201F1E"/>
                <w:lang w:eastAsia="hr-HR"/>
              </w:rPr>
              <w:t>I</w:t>
            </w:r>
            <w:r w:rsidR="00682AA0" w:rsidRPr="00682AA0">
              <w:rPr>
                <w:rFonts w:ascii="Calibri" w:eastAsia="Times New Roman" w:hAnsi="Calibri" w:cs="Arial"/>
                <w:color w:val="201F1E"/>
                <w:lang w:eastAsia="hr-HR"/>
              </w:rPr>
              <w:t>ako postoji mogućnost da se primjenjuje sustav priznavanja kvalifikacija po iskustvu, za to služi EU potvrda</w:t>
            </w:r>
            <w:r w:rsidR="006B1729" w:rsidRPr="0087420B">
              <w:rPr>
                <w:rFonts w:ascii="Calibri" w:eastAsia="Times New Roman" w:hAnsi="Calibri" w:cs="Arial"/>
                <w:color w:val="201F1E"/>
                <w:lang w:eastAsia="hr-HR"/>
              </w:rPr>
              <w:t>. Ona se dobiva se u Centru za digitalnu transformaciju i strateški razvoj HGK/ Odjel za poslovne informacije:</w:t>
            </w:r>
            <w:r w:rsidR="00326238">
              <w:rPr>
                <w:rFonts w:ascii="Calibri" w:eastAsia="Times New Roman" w:hAnsi="Calibri" w:cs="Arial"/>
                <w:color w:val="201F1E"/>
                <w:lang w:eastAsia="hr-HR"/>
              </w:rPr>
              <w:t xml:space="preserve"> </w:t>
            </w:r>
            <w:r w:rsidR="006B1729" w:rsidRPr="0087420B">
              <w:rPr>
                <w:rFonts w:ascii="Calibri" w:eastAsia="Times New Roman" w:hAnsi="Calibri" w:cs="Arial"/>
                <w:color w:val="201F1E"/>
                <w:lang w:eastAsia="hr-HR"/>
              </w:rPr>
              <w:t xml:space="preserve">Tel.: </w:t>
            </w:r>
            <w:r w:rsidR="00DC0107" w:rsidRPr="0087420B">
              <w:rPr>
                <w:rFonts w:ascii="Calibri" w:eastAsia="Times New Roman" w:hAnsi="Calibri" w:cs="Arial"/>
                <w:color w:val="201F1E"/>
                <w:lang w:eastAsia="hr-HR"/>
              </w:rPr>
              <w:t>01/</w:t>
            </w:r>
            <w:r w:rsidR="006B1729" w:rsidRPr="0087420B">
              <w:rPr>
                <w:rFonts w:ascii="Calibri" w:eastAsia="Times New Roman" w:hAnsi="Calibri" w:cs="Arial"/>
                <w:color w:val="201F1E"/>
                <w:lang w:eastAsia="hr-HR"/>
              </w:rPr>
              <w:t>4606</w:t>
            </w:r>
            <w:r w:rsidR="00DC0107" w:rsidRPr="0087420B">
              <w:rPr>
                <w:rFonts w:ascii="Calibri" w:eastAsia="Times New Roman" w:hAnsi="Calibri" w:cs="Arial"/>
                <w:color w:val="201F1E"/>
                <w:lang w:eastAsia="hr-HR"/>
              </w:rPr>
              <w:t xml:space="preserve"> </w:t>
            </w:r>
            <w:r w:rsidR="006B1729" w:rsidRPr="0087420B">
              <w:rPr>
                <w:rFonts w:ascii="Calibri" w:eastAsia="Times New Roman" w:hAnsi="Calibri" w:cs="Arial"/>
                <w:color w:val="201F1E"/>
                <w:lang w:eastAsia="hr-HR"/>
              </w:rPr>
              <w:t xml:space="preserve">701 ; Fax: </w:t>
            </w:r>
            <w:r w:rsidR="00DC0107" w:rsidRPr="0087420B">
              <w:rPr>
                <w:rFonts w:ascii="Calibri" w:eastAsia="Times New Roman" w:hAnsi="Calibri" w:cs="Arial"/>
                <w:color w:val="201F1E"/>
                <w:lang w:eastAsia="hr-HR"/>
              </w:rPr>
              <w:t>0</w:t>
            </w:r>
            <w:r w:rsidR="006B1729" w:rsidRPr="0087420B">
              <w:rPr>
                <w:rFonts w:ascii="Calibri" w:eastAsia="Times New Roman" w:hAnsi="Calibri" w:cs="Arial"/>
                <w:color w:val="201F1E"/>
                <w:lang w:eastAsia="hr-HR"/>
              </w:rPr>
              <w:t>1</w:t>
            </w:r>
            <w:r w:rsidR="00DC0107" w:rsidRPr="0087420B">
              <w:rPr>
                <w:rFonts w:ascii="Calibri" w:eastAsia="Times New Roman" w:hAnsi="Calibri" w:cs="Arial"/>
                <w:color w:val="201F1E"/>
                <w:lang w:eastAsia="hr-HR"/>
              </w:rPr>
              <w:t>/</w:t>
            </w:r>
            <w:r w:rsidR="006B1729" w:rsidRPr="0087420B">
              <w:rPr>
                <w:rFonts w:ascii="Calibri" w:eastAsia="Times New Roman" w:hAnsi="Calibri" w:cs="Arial"/>
                <w:color w:val="201F1E"/>
                <w:lang w:eastAsia="hr-HR"/>
              </w:rPr>
              <w:t>4606</w:t>
            </w:r>
            <w:r w:rsidR="00DC0107" w:rsidRPr="0087420B">
              <w:rPr>
                <w:rFonts w:ascii="Calibri" w:eastAsia="Times New Roman" w:hAnsi="Calibri" w:cs="Arial"/>
                <w:color w:val="201F1E"/>
                <w:lang w:eastAsia="hr-HR"/>
              </w:rPr>
              <w:t xml:space="preserve"> </w:t>
            </w:r>
            <w:r w:rsidR="006B1729" w:rsidRPr="0087420B">
              <w:rPr>
                <w:rFonts w:ascii="Calibri" w:eastAsia="Times New Roman" w:hAnsi="Calibri" w:cs="Arial"/>
                <w:color w:val="201F1E"/>
                <w:lang w:eastAsia="hr-HR"/>
              </w:rPr>
              <w:t>737</w:t>
            </w:r>
            <w:r w:rsidR="00D07787">
              <w:rPr>
                <w:rFonts w:ascii="Calibri" w:eastAsia="Times New Roman" w:hAnsi="Calibri" w:cs="Arial"/>
                <w:color w:val="201F1E"/>
                <w:lang w:eastAsia="hr-HR"/>
              </w:rPr>
              <w:t xml:space="preserve"> ; </w:t>
            </w:r>
            <w:r w:rsidR="006B1729" w:rsidRPr="0087420B">
              <w:rPr>
                <w:rFonts w:ascii="Calibri" w:eastAsia="Times New Roman" w:hAnsi="Calibri" w:cs="Arial"/>
                <w:color w:val="201F1E"/>
                <w:lang w:eastAsia="hr-HR"/>
              </w:rPr>
              <w:t xml:space="preserve">E-mail: </w:t>
            </w:r>
            <w:hyperlink r:id="rId10" w:tgtFrame="_blank" w:history="1">
              <w:r w:rsidR="006B1729" w:rsidRPr="0087420B">
                <w:rPr>
                  <w:rStyle w:val="Hyperlink"/>
                  <w:rFonts w:ascii="Calibri" w:eastAsia="Times New Roman" w:hAnsi="Calibri" w:cs="Arial"/>
                  <w:lang w:eastAsia="hr-HR"/>
                </w:rPr>
                <w:t>amatulin@hgk.hr</w:t>
              </w:r>
            </w:hyperlink>
            <w:r w:rsidR="006B1729" w:rsidRPr="0087420B">
              <w:rPr>
                <w:rFonts w:ascii="Calibri" w:eastAsia="Times New Roman" w:hAnsi="Calibri" w:cs="Arial"/>
                <w:color w:val="201F1E"/>
                <w:lang w:eastAsia="hr-HR"/>
              </w:rPr>
              <w:t>; 01</w:t>
            </w:r>
            <w:r w:rsidR="00DC0107" w:rsidRPr="0087420B">
              <w:rPr>
                <w:rFonts w:ascii="Calibri" w:eastAsia="Times New Roman" w:hAnsi="Calibri" w:cs="Arial"/>
                <w:color w:val="201F1E"/>
                <w:lang w:eastAsia="hr-HR"/>
              </w:rPr>
              <w:t>/</w:t>
            </w:r>
            <w:r w:rsidR="006B1729" w:rsidRPr="0087420B">
              <w:rPr>
                <w:rFonts w:ascii="Calibri" w:eastAsia="Times New Roman" w:hAnsi="Calibri" w:cs="Arial"/>
                <w:color w:val="201F1E"/>
                <w:lang w:eastAsia="hr-HR"/>
              </w:rPr>
              <w:t>4606</w:t>
            </w:r>
            <w:r w:rsidR="00DC0107" w:rsidRPr="0087420B">
              <w:rPr>
                <w:rFonts w:ascii="Calibri" w:eastAsia="Times New Roman" w:hAnsi="Calibri" w:cs="Arial"/>
                <w:color w:val="201F1E"/>
                <w:lang w:eastAsia="hr-HR"/>
              </w:rPr>
              <w:t xml:space="preserve"> </w:t>
            </w:r>
            <w:r w:rsidR="006B1729" w:rsidRPr="0087420B">
              <w:rPr>
                <w:rFonts w:ascii="Calibri" w:eastAsia="Times New Roman" w:hAnsi="Calibri" w:cs="Arial"/>
                <w:color w:val="201F1E"/>
                <w:lang w:eastAsia="hr-HR"/>
              </w:rPr>
              <w:t xml:space="preserve">776 ; </w:t>
            </w:r>
            <w:hyperlink r:id="rId11" w:tgtFrame="_blank" w:history="1">
              <w:r w:rsidR="006B1729" w:rsidRPr="0087420B">
                <w:rPr>
                  <w:rStyle w:val="Hyperlink"/>
                  <w:rFonts w:ascii="Calibri" w:eastAsia="Times New Roman" w:hAnsi="Calibri" w:cs="Arial"/>
                  <w:lang w:eastAsia="hr-HR"/>
                </w:rPr>
                <w:t>ajambrecina@hgk.hr</w:t>
              </w:r>
            </w:hyperlink>
            <w:r w:rsidR="006B1729" w:rsidRPr="0087420B">
              <w:rPr>
                <w:rFonts w:ascii="Calibri" w:eastAsia="Times New Roman" w:hAnsi="Calibri" w:cs="Arial"/>
                <w:color w:val="201F1E"/>
                <w:lang w:eastAsia="hr-HR"/>
              </w:rPr>
              <w:t>; 01</w:t>
            </w:r>
            <w:r w:rsidR="00DC0107" w:rsidRPr="0087420B">
              <w:rPr>
                <w:rFonts w:ascii="Calibri" w:eastAsia="Times New Roman" w:hAnsi="Calibri" w:cs="Arial"/>
                <w:color w:val="201F1E"/>
                <w:lang w:eastAsia="hr-HR"/>
              </w:rPr>
              <w:t>/</w:t>
            </w:r>
            <w:r w:rsidR="006B1729" w:rsidRPr="0087420B">
              <w:rPr>
                <w:rFonts w:ascii="Calibri" w:eastAsia="Times New Roman" w:hAnsi="Calibri" w:cs="Arial"/>
                <w:color w:val="201F1E"/>
                <w:lang w:eastAsia="hr-HR"/>
              </w:rPr>
              <w:t>4606</w:t>
            </w:r>
            <w:r w:rsidR="00DC0107" w:rsidRPr="0087420B">
              <w:rPr>
                <w:rFonts w:ascii="Calibri" w:eastAsia="Times New Roman" w:hAnsi="Calibri" w:cs="Arial"/>
                <w:color w:val="201F1E"/>
                <w:lang w:eastAsia="hr-HR"/>
              </w:rPr>
              <w:t xml:space="preserve"> </w:t>
            </w:r>
            <w:r w:rsidR="006B1729" w:rsidRPr="0087420B">
              <w:rPr>
                <w:rFonts w:ascii="Calibri" w:eastAsia="Times New Roman" w:hAnsi="Calibri" w:cs="Arial"/>
                <w:color w:val="201F1E"/>
                <w:lang w:eastAsia="hr-HR"/>
              </w:rPr>
              <w:t>774</w:t>
            </w:r>
            <w:r w:rsidR="00D07787">
              <w:rPr>
                <w:rFonts w:ascii="Calibri" w:eastAsia="Times New Roman" w:hAnsi="Calibri" w:cs="Arial"/>
                <w:color w:val="201F1E"/>
                <w:lang w:eastAsia="hr-HR"/>
              </w:rPr>
              <w:t xml:space="preserve">. </w:t>
            </w:r>
            <w:r w:rsidR="00DE532A" w:rsidRPr="0087420B">
              <w:rPr>
                <w:rFonts w:ascii="Calibri" w:eastAsia="Times New Roman" w:hAnsi="Calibri" w:cs="Arial"/>
                <w:color w:val="201F1E"/>
                <w:lang w:eastAsia="hr-HR"/>
              </w:rPr>
              <w:t>Više o priznavanju stručnih kvalifikacija na</w:t>
            </w:r>
            <w:r w:rsidR="00D07787">
              <w:rPr>
                <w:rFonts w:ascii="Calibri" w:eastAsia="Times New Roman" w:hAnsi="Calibri" w:cs="Arial"/>
                <w:color w:val="201F1E"/>
                <w:lang w:eastAsia="hr-HR"/>
              </w:rPr>
              <w:t xml:space="preserve"> web poveznici </w:t>
            </w:r>
            <w:hyperlink r:id="rId12" w:tgtFrame="_blank" w:history="1">
              <w:r w:rsidR="00DE532A" w:rsidRPr="00260825">
                <w:rPr>
                  <w:rStyle w:val="Hyperlink"/>
                  <w:rFonts w:ascii="Calibri" w:hAnsi="Calibri" w:cs="Arial"/>
                  <w:bCs/>
                  <w:color w:val="0033CC"/>
                </w:rPr>
                <w:t>Priznavanje stručnih kvalifikacija</w:t>
              </w:r>
            </w:hyperlink>
          </w:p>
        </w:tc>
      </w:tr>
      <w:tr w:rsidR="00020FA7" w:rsidRPr="0087420B" w14:paraId="5EF0EE49" w14:textId="77777777" w:rsidTr="00A263A0">
        <w:tc>
          <w:tcPr>
            <w:tcW w:w="4248" w:type="dxa"/>
          </w:tcPr>
          <w:p w14:paraId="6626F459" w14:textId="0BF4527A" w:rsidR="00020FA7" w:rsidRPr="0087420B" w:rsidRDefault="007B1A4D" w:rsidP="007B1A4D">
            <w:pPr>
              <w:jc w:val="both"/>
              <w:rPr>
                <w:rFonts w:ascii="Calibri" w:hAnsi="Calibri" w:cs="Arial"/>
              </w:rPr>
            </w:pPr>
            <w:r w:rsidRPr="0087420B">
              <w:rPr>
                <w:rFonts w:ascii="Calibri" w:hAnsi="Calibri" w:cs="Arial"/>
              </w:rPr>
              <w:t>D</w:t>
            </w:r>
            <w:r w:rsidR="00020FA7" w:rsidRPr="0087420B">
              <w:rPr>
                <w:rFonts w:ascii="Calibri" w:hAnsi="Calibri" w:cs="Arial"/>
              </w:rPr>
              <w:t>oprinos</w:t>
            </w:r>
            <w:r w:rsidRPr="0087420B">
              <w:rPr>
                <w:rFonts w:ascii="Calibri" w:hAnsi="Calibri" w:cs="Arial"/>
              </w:rPr>
              <w:t>i za socijalno</w:t>
            </w:r>
            <w:r w:rsidR="00020FA7" w:rsidRPr="0087420B">
              <w:rPr>
                <w:rFonts w:ascii="Calibri" w:hAnsi="Calibri" w:cs="Arial"/>
              </w:rPr>
              <w:t xml:space="preserve"> osiguranj</w:t>
            </w:r>
            <w:r w:rsidRPr="0087420B">
              <w:rPr>
                <w:rFonts w:ascii="Calibri" w:hAnsi="Calibri" w:cs="Arial"/>
              </w:rPr>
              <w:t>e</w:t>
            </w:r>
            <w:r w:rsidR="00020FA7" w:rsidRPr="0087420B">
              <w:rPr>
                <w:rFonts w:ascii="Calibri" w:hAnsi="Calibri" w:cs="Arial"/>
              </w:rPr>
              <w:t>, zdravstveno i mirovinsko</w:t>
            </w:r>
          </w:p>
        </w:tc>
        <w:tc>
          <w:tcPr>
            <w:tcW w:w="11198" w:type="dxa"/>
          </w:tcPr>
          <w:p w14:paraId="7F78F8E2" w14:textId="2CB723E4" w:rsidR="00260825" w:rsidRPr="0087420B" w:rsidRDefault="00020FA7" w:rsidP="00020FA7">
            <w:pPr>
              <w:jc w:val="both"/>
              <w:rPr>
                <w:rFonts w:ascii="Calibri" w:hAnsi="Calibri" w:cs="Arial"/>
              </w:rPr>
            </w:pPr>
            <w:r w:rsidRPr="0087420B">
              <w:rPr>
                <w:rFonts w:ascii="Calibri" w:hAnsi="Calibri" w:cs="Arial"/>
              </w:rPr>
              <w:t>Plaćaju se u Hrvatskoj. Za rad u inozemstvu potrebno je zatražiti izdavanje obrasca A1 od Hrvatskog zavoda za mirovinsko osiguranje. HZMO izdavat će A1 potvrdu na zahtjev poslodavca ili samostalnog djelatnika nakon provedenog postupka provjere. Potvrda A1 je zadani obrazac koji vrijedi na čitavom području EU kao dokaz o tome da se u određenom razdoblju ne mora plaćati doprinosi u državi rada, jer ih plaća u Hrvatskoj, ali na razdoblje do najviše 24 mjeseca.</w:t>
            </w:r>
          </w:p>
        </w:tc>
      </w:tr>
      <w:tr w:rsidR="004917B0" w:rsidRPr="0087420B" w14:paraId="2E39480B" w14:textId="77777777" w:rsidTr="00A263A0">
        <w:tc>
          <w:tcPr>
            <w:tcW w:w="4248" w:type="dxa"/>
          </w:tcPr>
          <w:p w14:paraId="19529396" w14:textId="3C2789A8" w:rsidR="00DA536D" w:rsidRPr="0087420B" w:rsidRDefault="00DA536D" w:rsidP="00361DB0">
            <w:pPr>
              <w:jc w:val="both"/>
              <w:rPr>
                <w:rFonts w:ascii="Calibri" w:hAnsi="Calibri" w:cs="Arial"/>
              </w:rPr>
            </w:pPr>
            <w:r w:rsidRPr="0087420B">
              <w:rPr>
                <w:rFonts w:ascii="Calibri" w:hAnsi="Calibri" w:cs="Arial"/>
              </w:rPr>
              <w:t>J</w:t>
            </w:r>
            <w:r w:rsidR="007F58DD" w:rsidRPr="0087420B">
              <w:rPr>
                <w:rFonts w:ascii="Calibri" w:hAnsi="Calibri" w:cs="Arial"/>
              </w:rPr>
              <w:t xml:space="preserve">e </w:t>
            </w:r>
            <w:r w:rsidRPr="0087420B">
              <w:rPr>
                <w:rFonts w:ascii="Calibri" w:hAnsi="Calibri" w:cs="Arial"/>
              </w:rPr>
              <w:t xml:space="preserve">li </w:t>
            </w:r>
            <w:r w:rsidR="007F58DD" w:rsidRPr="0087420B">
              <w:rPr>
                <w:rFonts w:ascii="Calibri" w:hAnsi="Calibri" w:cs="Arial"/>
              </w:rPr>
              <w:t>potrebno osiguranje poduzeća</w:t>
            </w:r>
            <w:r w:rsidRPr="0087420B">
              <w:rPr>
                <w:rFonts w:ascii="Calibri" w:hAnsi="Calibri" w:cs="Arial"/>
              </w:rPr>
              <w:t xml:space="preserve"> za obavljanje djelatnosti?</w:t>
            </w:r>
          </w:p>
          <w:p w14:paraId="40342067" w14:textId="77777777" w:rsidR="004B19AD" w:rsidRDefault="004B19AD" w:rsidP="00361DB0">
            <w:pPr>
              <w:jc w:val="both"/>
              <w:rPr>
                <w:rFonts w:ascii="Calibri" w:hAnsi="Calibri" w:cs="Arial"/>
              </w:rPr>
            </w:pPr>
            <w:r w:rsidRPr="0087420B">
              <w:rPr>
                <w:rFonts w:ascii="Calibri" w:hAnsi="Calibri" w:cs="Arial"/>
              </w:rPr>
              <w:t>Gdje ga potražiti?</w:t>
            </w:r>
          </w:p>
          <w:p w14:paraId="72321065" w14:textId="1021DC6E" w:rsidR="008478B3" w:rsidRPr="004B19AD" w:rsidRDefault="00DA536D" w:rsidP="00361DB0">
            <w:pPr>
              <w:jc w:val="both"/>
              <w:rPr>
                <w:rFonts w:ascii="Calibri" w:hAnsi="Calibri" w:cs="Arial"/>
                <w:color w:val="FF0000"/>
              </w:rPr>
            </w:pPr>
            <w:r w:rsidRPr="00D07787">
              <w:rPr>
                <w:rFonts w:ascii="Calibri" w:hAnsi="Calibri" w:cs="Arial"/>
              </w:rPr>
              <w:t xml:space="preserve">Koliko </w:t>
            </w:r>
            <w:r w:rsidR="00D07787">
              <w:rPr>
                <w:rFonts w:ascii="Calibri" w:hAnsi="Calibri" w:cs="Arial"/>
              </w:rPr>
              <w:t xml:space="preserve">to </w:t>
            </w:r>
            <w:r w:rsidRPr="00D07787">
              <w:rPr>
                <w:rFonts w:ascii="Calibri" w:hAnsi="Calibri" w:cs="Arial"/>
              </w:rPr>
              <w:t>košta?</w:t>
            </w:r>
          </w:p>
        </w:tc>
        <w:tc>
          <w:tcPr>
            <w:tcW w:w="11198" w:type="dxa"/>
          </w:tcPr>
          <w:p w14:paraId="05ABE33D" w14:textId="4E568917" w:rsidR="004917B0" w:rsidRPr="0087420B" w:rsidRDefault="00260825" w:rsidP="00260825">
            <w:pPr>
              <w:jc w:val="both"/>
              <w:rPr>
                <w:rFonts w:ascii="Calibri" w:hAnsi="Calibri" w:cs="Arial"/>
              </w:rPr>
            </w:pPr>
            <w:r>
              <w:rPr>
                <w:rFonts w:ascii="Calibri" w:hAnsi="Calibri" w:cs="Arial"/>
              </w:rPr>
              <w:t xml:space="preserve">U </w:t>
            </w:r>
            <w:r w:rsidR="009A3B0A">
              <w:rPr>
                <w:rFonts w:ascii="Calibri" w:hAnsi="Calibri" w:cs="Arial"/>
              </w:rPr>
              <w:t>Irskoj</w:t>
            </w:r>
            <w:r>
              <w:rPr>
                <w:rFonts w:ascii="Calibri" w:hAnsi="Calibri" w:cs="Arial"/>
              </w:rPr>
              <w:t xml:space="preserve"> </w:t>
            </w:r>
            <w:r w:rsidR="00910B21" w:rsidRPr="0087420B">
              <w:rPr>
                <w:rFonts w:ascii="Calibri" w:hAnsi="Calibri" w:cs="Arial"/>
              </w:rPr>
              <w:t>je obvezno</w:t>
            </w:r>
            <w:r w:rsidR="005358C4">
              <w:rPr>
                <w:rFonts w:ascii="Calibri" w:hAnsi="Calibri" w:cs="Arial"/>
              </w:rPr>
              <w:t xml:space="preserve">. S </w:t>
            </w:r>
            <w:r w:rsidR="00910B21" w:rsidRPr="0087420B">
              <w:rPr>
                <w:rFonts w:ascii="Calibri" w:hAnsi="Calibri" w:cs="Arial"/>
              </w:rPr>
              <w:t xml:space="preserve">ovim osiguranjem pokrivena je </w:t>
            </w:r>
            <w:r>
              <w:rPr>
                <w:rFonts w:ascii="Calibri" w:hAnsi="Calibri" w:cs="Arial"/>
              </w:rPr>
              <w:t>iz</w:t>
            </w:r>
            <w:r w:rsidR="00910B21" w:rsidRPr="0087420B">
              <w:rPr>
                <w:rFonts w:ascii="Calibri" w:hAnsi="Calibri" w:cs="Arial"/>
              </w:rPr>
              <w:t>van</w:t>
            </w:r>
            <w:r>
              <w:rPr>
                <w:rFonts w:ascii="Calibri" w:hAnsi="Calibri" w:cs="Arial"/>
              </w:rPr>
              <w:t xml:space="preserve"> </w:t>
            </w:r>
            <w:r w:rsidR="00910B21" w:rsidRPr="0087420B">
              <w:rPr>
                <w:rFonts w:ascii="Calibri" w:hAnsi="Calibri" w:cs="Arial"/>
              </w:rPr>
              <w:t xml:space="preserve">ugovorna odgovornost za štetu koja je nastala iz djelatnosti osiguranika, iz posjedovanja stvari, iz pravnog odnosa ili iz određenog svojstva kao izvora opasnosti za sve materijalne i nematerijalne štete nastale trećim osobama ili zaposlenicima. Treba se tražiti ponuda osiguravajuće kuće koja to nudi. </w:t>
            </w:r>
            <w:r w:rsidR="00D07787">
              <w:rPr>
                <w:rFonts w:ascii="Calibri" w:hAnsi="Calibri" w:cs="Arial"/>
              </w:rPr>
              <w:t>Cijene variraju od jedne osiguravajuće institucije do druge. Stoga je p</w:t>
            </w:r>
            <w:r w:rsidR="00910B21" w:rsidRPr="0087420B">
              <w:rPr>
                <w:rFonts w:ascii="Calibri" w:hAnsi="Calibri" w:cs="Arial"/>
              </w:rPr>
              <w:t xml:space="preserve">reporuka konzultirati </w:t>
            </w:r>
            <w:r w:rsidR="009A3B0A">
              <w:rPr>
                <w:rFonts w:ascii="Calibri" w:hAnsi="Calibri" w:cs="Arial"/>
              </w:rPr>
              <w:t>irskog</w:t>
            </w:r>
            <w:r w:rsidR="00910B21" w:rsidRPr="0087420B">
              <w:rPr>
                <w:rFonts w:ascii="Calibri" w:hAnsi="Calibri" w:cs="Arial"/>
              </w:rPr>
              <w:t xml:space="preserve"> poslodavca za kojeg se obavljaju poslovi.</w:t>
            </w:r>
          </w:p>
        </w:tc>
      </w:tr>
      <w:tr w:rsidR="007B1A4D" w:rsidRPr="0087420B" w14:paraId="7617C380" w14:textId="77777777" w:rsidTr="00A263A0">
        <w:tc>
          <w:tcPr>
            <w:tcW w:w="4248" w:type="dxa"/>
          </w:tcPr>
          <w:p w14:paraId="4F6DA5A5" w14:textId="5C8A320F" w:rsidR="007B1A4D" w:rsidRPr="00901C78" w:rsidRDefault="00901C78" w:rsidP="00901C78">
            <w:pPr>
              <w:jc w:val="both"/>
              <w:rPr>
                <w:rFonts w:ascii="Calibri" w:hAnsi="Calibri" w:cs="Arial"/>
              </w:rPr>
            </w:pPr>
            <w:r w:rsidRPr="00901C78">
              <w:rPr>
                <w:rFonts w:ascii="Calibri" w:hAnsi="Calibri" w:cs="Arial"/>
              </w:rPr>
              <w:t>Treba li</w:t>
            </w:r>
            <w:r w:rsidR="007B1A4D" w:rsidRPr="00901C78">
              <w:rPr>
                <w:rFonts w:ascii="Calibri" w:hAnsi="Calibri" w:cs="Arial"/>
              </w:rPr>
              <w:t xml:space="preserve"> zaposliti lokalni kadar?</w:t>
            </w:r>
          </w:p>
        </w:tc>
        <w:tc>
          <w:tcPr>
            <w:tcW w:w="11198" w:type="dxa"/>
          </w:tcPr>
          <w:p w14:paraId="3C7881C9" w14:textId="789DD4C3" w:rsidR="00260825" w:rsidRPr="0087420B" w:rsidRDefault="00326238" w:rsidP="009A3B0A">
            <w:pPr>
              <w:jc w:val="both"/>
              <w:rPr>
                <w:rFonts w:ascii="Calibri" w:hAnsi="Calibri" w:cs="Arial"/>
              </w:rPr>
            </w:pPr>
            <w:r>
              <w:rPr>
                <w:rFonts w:ascii="Calibri" w:hAnsi="Calibri" w:cs="Arial"/>
              </w:rPr>
              <w:t>Ne.</w:t>
            </w:r>
            <w:r w:rsidR="00260825">
              <w:rPr>
                <w:rFonts w:ascii="Calibri" w:hAnsi="Calibri" w:cs="Arial"/>
              </w:rPr>
              <w:t xml:space="preserve"> </w:t>
            </w:r>
          </w:p>
        </w:tc>
      </w:tr>
      <w:tr w:rsidR="004917B0" w:rsidRPr="0087420B" w14:paraId="54D88AF0" w14:textId="77777777" w:rsidTr="00A263A0">
        <w:tc>
          <w:tcPr>
            <w:tcW w:w="4248" w:type="dxa"/>
          </w:tcPr>
          <w:p w14:paraId="668DA044" w14:textId="7D487AE4" w:rsidR="008478B3" w:rsidRPr="00901C78" w:rsidRDefault="008A0543" w:rsidP="00361DB0">
            <w:pPr>
              <w:jc w:val="both"/>
              <w:rPr>
                <w:rFonts w:ascii="Calibri" w:hAnsi="Calibri" w:cs="Arial"/>
              </w:rPr>
            </w:pPr>
            <w:r w:rsidRPr="00901C78">
              <w:rPr>
                <w:rFonts w:ascii="Calibri" w:hAnsi="Calibri" w:cs="Arial"/>
              </w:rPr>
              <w:t>Treba li otvarati podružnicu?</w:t>
            </w:r>
          </w:p>
        </w:tc>
        <w:tc>
          <w:tcPr>
            <w:tcW w:w="11198" w:type="dxa"/>
          </w:tcPr>
          <w:p w14:paraId="624A3B79" w14:textId="76C4EAF6" w:rsidR="002E42DE" w:rsidRPr="0087420B" w:rsidRDefault="00326238" w:rsidP="002E42DE">
            <w:pPr>
              <w:jc w:val="both"/>
              <w:rPr>
                <w:rFonts w:ascii="Calibri" w:hAnsi="Calibri" w:cs="Arial"/>
              </w:rPr>
            </w:pPr>
            <w:r>
              <w:rPr>
                <w:rFonts w:ascii="Calibri" w:hAnsi="Calibri" w:cs="Arial"/>
              </w:rPr>
              <w:t>Ne.</w:t>
            </w:r>
            <w:r w:rsidR="002E42DE">
              <w:rPr>
                <w:rFonts w:ascii="Calibri" w:hAnsi="Calibri" w:cs="Arial"/>
              </w:rPr>
              <w:t xml:space="preserve"> No, ako netko namjerava otvoriti tvrtku u Irskoj može to učiniti putem tzv. </w:t>
            </w:r>
            <w:r w:rsidR="002E42DE" w:rsidRPr="002E42DE">
              <w:rPr>
                <w:rFonts w:ascii="Calibri" w:hAnsi="Calibri" w:cs="Arial"/>
                <w:lang w:val="en-IE"/>
              </w:rPr>
              <w:t>Companies Registration Office</w:t>
            </w:r>
            <w:r w:rsidR="002E42DE">
              <w:rPr>
                <w:rFonts w:ascii="Calibri" w:hAnsi="Calibri" w:cs="Arial"/>
              </w:rPr>
              <w:t xml:space="preserve"> (</w:t>
            </w:r>
            <w:r w:rsidR="002E42DE" w:rsidRPr="002E42DE">
              <w:rPr>
                <w:rFonts w:ascii="Calibri" w:hAnsi="Calibri" w:cs="Arial"/>
                <w:lang w:val="en-IE"/>
              </w:rPr>
              <w:t xml:space="preserve">Bloom House, Gloucester Place Lower, Dublin 1. Phone: </w:t>
            </w:r>
            <w:proofErr w:type="gramStart"/>
            <w:r w:rsidR="002E42DE" w:rsidRPr="002E42DE">
              <w:rPr>
                <w:rFonts w:ascii="Calibri" w:hAnsi="Calibri" w:cs="Arial"/>
                <w:lang w:val="en-IE"/>
              </w:rPr>
              <w:t>+(</w:t>
            </w:r>
            <w:proofErr w:type="gramEnd"/>
            <w:r w:rsidR="002E42DE" w:rsidRPr="002E42DE">
              <w:rPr>
                <w:rFonts w:ascii="Calibri" w:hAnsi="Calibri" w:cs="Arial"/>
                <w:lang w:val="en-IE"/>
              </w:rPr>
              <w:t>353 1) 8045200</w:t>
            </w:r>
            <w:r w:rsidR="002E42DE">
              <w:rPr>
                <w:rFonts w:ascii="Calibri" w:hAnsi="Calibri" w:cs="Arial"/>
                <w:lang w:val="en-IE"/>
              </w:rPr>
              <w:t xml:space="preserve">, </w:t>
            </w:r>
            <w:hyperlink r:id="rId13" w:history="1">
              <w:r w:rsidR="002E42DE" w:rsidRPr="006E517E">
                <w:rPr>
                  <w:rStyle w:val="Hyperlink"/>
                  <w:rFonts w:ascii="Calibri" w:hAnsi="Calibri" w:cs="Arial"/>
                </w:rPr>
                <w:t>https://www.cro.ie/</w:t>
              </w:r>
            </w:hyperlink>
            <w:r w:rsidR="002E42DE">
              <w:rPr>
                <w:rFonts w:ascii="Calibri" w:hAnsi="Calibri" w:cs="Arial"/>
              </w:rPr>
              <w:t>).</w:t>
            </w:r>
            <w:r w:rsidR="002E42DE">
              <w:t xml:space="preserve"> </w:t>
            </w:r>
            <w:r w:rsidR="002E42DE" w:rsidRPr="002E42DE">
              <w:rPr>
                <w:rFonts w:ascii="Calibri" w:hAnsi="Calibri" w:cs="Arial"/>
              </w:rPr>
              <w:t>Procedura osnivanja tvrtke u Irskoj je brza i jednostavna. Društvo s ograničenom odgovornošću</w:t>
            </w:r>
            <w:r w:rsidR="002E42DE">
              <w:rPr>
                <w:rFonts w:ascii="Calibri" w:hAnsi="Calibri" w:cs="Arial"/>
              </w:rPr>
              <w:t xml:space="preserve"> (</w:t>
            </w:r>
            <w:r w:rsidR="002E42DE" w:rsidRPr="002E42DE">
              <w:rPr>
                <w:rFonts w:ascii="Calibri" w:hAnsi="Calibri" w:cs="Arial"/>
              </w:rPr>
              <w:t>ili LLC</w:t>
            </w:r>
            <w:r w:rsidR="002E42DE">
              <w:rPr>
                <w:rFonts w:ascii="Calibri" w:hAnsi="Calibri" w:cs="Arial"/>
              </w:rPr>
              <w:t>)</w:t>
            </w:r>
            <w:r w:rsidR="002E42DE" w:rsidRPr="002E42DE">
              <w:rPr>
                <w:rFonts w:ascii="Calibri" w:hAnsi="Calibri" w:cs="Arial"/>
              </w:rPr>
              <w:t xml:space="preserve"> </w:t>
            </w:r>
            <w:r w:rsidR="002E42DE">
              <w:t xml:space="preserve"> </w:t>
            </w:r>
            <w:r w:rsidR="002E42DE" w:rsidRPr="002E42DE">
              <w:rPr>
                <w:rFonts w:ascii="Calibri" w:hAnsi="Calibri" w:cs="Arial"/>
              </w:rPr>
              <w:t xml:space="preserve">na svojim stranicama ima sve potrebne formulare, a moguće ih je predati i on-line te se registracija dovršava nakon maksimalno tri dana. Nakon toga potrebno je prijaviti se poreznim vlastima, što je gotovo u jedan dan. Nadležna institucija za osnivanje tvrtki - CRO </w:t>
            </w:r>
            <w:r w:rsidR="002E42DE">
              <w:rPr>
                <w:rFonts w:ascii="Calibri" w:hAnsi="Calibri" w:cs="Arial"/>
              </w:rPr>
              <w:t>-</w:t>
            </w:r>
            <w:r w:rsidR="002E42DE" w:rsidRPr="002E42DE">
              <w:rPr>
                <w:rFonts w:ascii="Calibri" w:hAnsi="Calibri" w:cs="Arial"/>
              </w:rPr>
              <w:t xml:space="preserve"> djeluje kao Vladina organizacija pod </w:t>
            </w:r>
            <w:r w:rsidR="002E42DE" w:rsidRPr="002E42DE">
              <w:rPr>
                <w:rFonts w:ascii="Calibri" w:hAnsi="Calibri" w:cs="Arial"/>
              </w:rPr>
              <w:lastRenderedPageBreak/>
              <w:t>Odjelom za poslovanje, poduzetništvo i inovacij</w:t>
            </w:r>
            <w:r w:rsidR="002E42DE">
              <w:rPr>
                <w:rFonts w:ascii="Calibri" w:hAnsi="Calibri" w:cs="Arial"/>
              </w:rPr>
              <w:t xml:space="preserve">e. Dakle,  tzv. </w:t>
            </w:r>
            <w:r w:rsidR="002E42DE" w:rsidRPr="002E42DE">
              <w:rPr>
                <w:rFonts w:ascii="Calibri" w:hAnsi="Calibri" w:cs="Arial"/>
                <w:lang w:val="en-IE"/>
              </w:rPr>
              <w:t>Limited Liability Company</w:t>
            </w:r>
            <w:r w:rsidR="002E42DE" w:rsidRPr="002E42DE">
              <w:rPr>
                <w:rFonts w:ascii="Calibri" w:hAnsi="Calibri" w:cs="Arial"/>
              </w:rPr>
              <w:t xml:space="preserve"> (LLC), može se osnovati za svega tri dana, on-line, temeljni kapital nije obvezan.</w:t>
            </w:r>
            <w:r w:rsidR="002E42DE">
              <w:t xml:space="preserve"> </w:t>
            </w:r>
            <w:r w:rsidR="002E42DE" w:rsidRPr="002E42DE">
              <w:rPr>
                <w:rFonts w:ascii="Calibri" w:hAnsi="Calibri" w:cs="Arial"/>
              </w:rPr>
              <w:t xml:space="preserve">Otvaranje </w:t>
            </w:r>
            <w:r w:rsidR="002E42DE">
              <w:rPr>
                <w:rFonts w:ascii="Calibri" w:hAnsi="Calibri" w:cs="Arial"/>
              </w:rPr>
              <w:t>tvrtke preko agenta u Irskoj, pri čemu</w:t>
            </w:r>
            <w:r w:rsidR="002E42DE" w:rsidRPr="002E42DE">
              <w:rPr>
                <w:rFonts w:ascii="Calibri" w:hAnsi="Calibri" w:cs="Arial"/>
              </w:rPr>
              <w:t xml:space="preserve"> nije potreban dolazak u Irsku</w:t>
            </w:r>
            <w:r w:rsidR="002E42DE">
              <w:rPr>
                <w:rFonts w:ascii="Calibri" w:hAnsi="Calibri" w:cs="Arial"/>
              </w:rPr>
              <w:t xml:space="preserve">, </w:t>
            </w:r>
            <w:r w:rsidR="002E42DE" w:rsidRPr="002E42DE">
              <w:rPr>
                <w:rFonts w:ascii="Calibri" w:hAnsi="Calibri" w:cs="Arial"/>
              </w:rPr>
              <w:t xml:space="preserve"> iznosi cca 800 EUR jer s</w:t>
            </w:r>
            <w:r w:rsidR="002E42DE">
              <w:rPr>
                <w:rFonts w:ascii="Calibri" w:hAnsi="Calibri" w:cs="Arial"/>
              </w:rPr>
              <w:t xml:space="preserve">e </w:t>
            </w:r>
            <w:r w:rsidR="002E42DE" w:rsidRPr="002E42DE">
              <w:rPr>
                <w:rFonts w:ascii="Calibri" w:hAnsi="Calibri" w:cs="Arial"/>
              </w:rPr>
              <w:t>unajm</w:t>
            </w:r>
            <w:r w:rsidR="002E42DE">
              <w:rPr>
                <w:rFonts w:ascii="Calibri" w:hAnsi="Calibri" w:cs="Arial"/>
              </w:rPr>
              <w:t>ljuje i poštanska adresa</w:t>
            </w:r>
            <w:r w:rsidR="002E42DE" w:rsidRPr="002E42DE">
              <w:rPr>
                <w:rFonts w:ascii="Calibri" w:hAnsi="Calibri" w:cs="Arial"/>
              </w:rPr>
              <w:t xml:space="preserve"> kod tvrtke koja </w:t>
            </w:r>
            <w:r w:rsidR="002E42DE">
              <w:rPr>
                <w:rFonts w:ascii="Calibri" w:hAnsi="Calibri" w:cs="Arial"/>
              </w:rPr>
              <w:t xml:space="preserve">radi </w:t>
            </w:r>
            <w:r w:rsidR="002E42DE" w:rsidRPr="002E42DE">
              <w:rPr>
                <w:rFonts w:ascii="Calibri" w:hAnsi="Calibri" w:cs="Arial"/>
              </w:rPr>
              <w:t>papire. Od dokumenata je potrebno potpisati dokumentaciju koju dostavlja agent, te</w:t>
            </w:r>
            <w:r w:rsidR="002E42DE">
              <w:rPr>
                <w:rFonts w:ascii="Calibri" w:hAnsi="Calibri" w:cs="Arial"/>
              </w:rPr>
              <w:t xml:space="preserve"> se mora imenovati </w:t>
            </w:r>
            <w:r w:rsidR="002E42DE" w:rsidRPr="002E42DE">
              <w:rPr>
                <w:rFonts w:ascii="Calibri" w:hAnsi="Calibri" w:cs="Arial"/>
              </w:rPr>
              <w:t xml:space="preserve">jedna osoba </w:t>
            </w:r>
            <w:r w:rsidR="002E42DE">
              <w:rPr>
                <w:rFonts w:ascii="Calibri" w:hAnsi="Calibri" w:cs="Arial"/>
              </w:rPr>
              <w:t xml:space="preserve">kao </w:t>
            </w:r>
            <w:r w:rsidR="002E42DE" w:rsidRPr="002E42DE">
              <w:rPr>
                <w:rFonts w:ascii="Calibri" w:hAnsi="Calibri" w:cs="Arial"/>
              </w:rPr>
              <w:t xml:space="preserve">direktor, a druga osoba (koja ne mora biti zaposlenik niti vlasnik tvrtke) mora biti </w:t>
            </w:r>
            <w:r w:rsidR="002E42DE">
              <w:rPr>
                <w:rFonts w:ascii="Calibri" w:hAnsi="Calibri" w:cs="Arial"/>
              </w:rPr>
              <w:t>tajnica tj. m</w:t>
            </w:r>
            <w:r w:rsidR="002E42DE" w:rsidRPr="002E42DE">
              <w:rPr>
                <w:rFonts w:ascii="Calibri" w:hAnsi="Calibri" w:cs="Arial"/>
              </w:rPr>
              <w:t xml:space="preserve">oraju biti dvije odvojene fizičke osobe. Potrebno je također poslati </w:t>
            </w:r>
            <w:proofErr w:type="spellStart"/>
            <w:r w:rsidR="002E42DE" w:rsidRPr="002E42DE">
              <w:rPr>
                <w:rFonts w:ascii="Calibri" w:hAnsi="Calibri" w:cs="Arial"/>
              </w:rPr>
              <w:t>scan</w:t>
            </w:r>
            <w:proofErr w:type="spellEnd"/>
            <w:r w:rsidR="002E42DE" w:rsidRPr="002E42DE">
              <w:rPr>
                <w:rFonts w:ascii="Calibri" w:hAnsi="Calibri" w:cs="Arial"/>
              </w:rPr>
              <w:t xml:space="preserve"> osobne karte. </w:t>
            </w:r>
          </w:p>
        </w:tc>
      </w:tr>
      <w:tr w:rsidR="004917B0" w:rsidRPr="0087420B" w14:paraId="2EDD1893" w14:textId="77777777" w:rsidTr="00A263A0">
        <w:tc>
          <w:tcPr>
            <w:tcW w:w="4248" w:type="dxa"/>
          </w:tcPr>
          <w:p w14:paraId="12570E4E" w14:textId="328C78FE" w:rsidR="008478B3" w:rsidRPr="0087420B" w:rsidRDefault="00071C02" w:rsidP="00361DB0">
            <w:pPr>
              <w:jc w:val="both"/>
              <w:rPr>
                <w:rFonts w:ascii="Calibri" w:hAnsi="Calibri" w:cs="Arial"/>
              </w:rPr>
            </w:pPr>
            <w:r w:rsidRPr="0087420B">
              <w:rPr>
                <w:rFonts w:ascii="Calibri" w:hAnsi="Calibri" w:cs="Arial"/>
              </w:rPr>
              <w:lastRenderedPageBreak/>
              <w:t>Koje su porezne obveze?</w:t>
            </w:r>
          </w:p>
        </w:tc>
        <w:tc>
          <w:tcPr>
            <w:tcW w:w="11198" w:type="dxa"/>
          </w:tcPr>
          <w:p w14:paraId="32CC25CC" w14:textId="63242EA7" w:rsidR="002E42DE" w:rsidRPr="002E42DE" w:rsidRDefault="009A3B0A" w:rsidP="00260825">
            <w:pPr>
              <w:jc w:val="both"/>
              <w:rPr>
                <w:rFonts w:ascii="Calibri" w:hAnsi="Calibri" w:cs="Arial"/>
              </w:rPr>
            </w:pPr>
            <w:r>
              <w:rPr>
                <w:rFonts w:ascii="Calibri" w:hAnsi="Calibri" w:cs="Arial"/>
              </w:rPr>
              <w:t xml:space="preserve">Porez se plaća za </w:t>
            </w:r>
            <w:r w:rsidRPr="009A3B0A">
              <w:rPr>
                <w:rFonts w:ascii="Calibri" w:hAnsi="Calibri" w:cs="Arial"/>
              </w:rPr>
              <w:t>prisutnost u Irskoj 183 dana ili više u poreznoj godini ili 280 dana ili više u poreznoj i prethodnoj godini</w:t>
            </w:r>
            <w:r>
              <w:rPr>
                <w:rFonts w:ascii="Calibri" w:hAnsi="Calibri" w:cs="Arial"/>
              </w:rPr>
              <w:t>, a ako je manje od toga onda se osoba n</w:t>
            </w:r>
            <w:r w:rsidRPr="009A3B0A">
              <w:rPr>
                <w:rFonts w:ascii="Calibri" w:hAnsi="Calibri" w:cs="Arial"/>
              </w:rPr>
              <w:t xml:space="preserve">e smatra se poreznim rezidentom </w:t>
            </w:r>
            <w:r w:rsidRPr="009A3B0A">
              <w:rPr>
                <w:rFonts w:ascii="Calibri" w:hAnsi="Calibri" w:cs="Arial"/>
              </w:rPr>
              <w:t>u Irskoj.</w:t>
            </w:r>
            <w:r>
              <w:rPr>
                <w:rFonts w:ascii="Calibri" w:hAnsi="Calibri" w:cs="Arial"/>
              </w:rPr>
              <w:t xml:space="preserve"> </w:t>
            </w:r>
            <w:r w:rsidR="00260825" w:rsidRPr="00260825">
              <w:rPr>
                <w:rFonts w:ascii="Calibri" w:hAnsi="Calibri" w:cs="Arial"/>
              </w:rPr>
              <w:t xml:space="preserve">Ako je poslodavac </w:t>
            </w:r>
            <w:r w:rsidR="00260825">
              <w:rPr>
                <w:rFonts w:ascii="Calibri" w:hAnsi="Calibri" w:cs="Arial"/>
              </w:rPr>
              <w:t xml:space="preserve">hrvatskoj tvrtki </w:t>
            </w:r>
            <w:r w:rsidR="00260825" w:rsidRPr="00260825">
              <w:rPr>
                <w:rFonts w:ascii="Calibri" w:hAnsi="Calibri" w:cs="Arial"/>
              </w:rPr>
              <w:t xml:space="preserve">rezident u </w:t>
            </w:r>
            <w:r>
              <w:rPr>
                <w:rFonts w:ascii="Calibri" w:hAnsi="Calibri" w:cs="Arial"/>
              </w:rPr>
              <w:t>Irskoj</w:t>
            </w:r>
            <w:r w:rsidR="00260825" w:rsidRPr="00260825">
              <w:rPr>
                <w:rFonts w:ascii="Calibri" w:hAnsi="Calibri" w:cs="Arial"/>
              </w:rPr>
              <w:t xml:space="preserve">, u pravilu ćete u </w:t>
            </w:r>
            <w:r>
              <w:rPr>
                <w:rFonts w:ascii="Calibri" w:hAnsi="Calibri" w:cs="Arial"/>
              </w:rPr>
              <w:t>Irskoj</w:t>
            </w:r>
            <w:r w:rsidR="00260825" w:rsidRPr="00260825">
              <w:rPr>
                <w:rFonts w:ascii="Calibri" w:hAnsi="Calibri" w:cs="Arial"/>
              </w:rPr>
              <w:t xml:space="preserve"> plaćati porez na dohodak koji </w:t>
            </w:r>
            <w:r w:rsidR="00260825">
              <w:rPr>
                <w:rFonts w:ascii="Calibri" w:hAnsi="Calibri" w:cs="Arial"/>
              </w:rPr>
              <w:t>je tamo</w:t>
            </w:r>
            <w:r w:rsidR="00260825" w:rsidRPr="00260825">
              <w:rPr>
                <w:rFonts w:ascii="Calibri" w:hAnsi="Calibri" w:cs="Arial"/>
              </w:rPr>
              <w:t xml:space="preserve"> zara</w:t>
            </w:r>
            <w:r w:rsidR="00260825">
              <w:rPr>
                <w:rFonts w:ascii="Calibri" w:hAnsi="Calibri" w:cs="Arial"/>
              </w:rPr>
              <w:t xml:space="preserve">đen </w:t>
            </w:r>
            <w:r w:rsidR="00260825" w:rsidRPr="00260825">
              <w:rPr>
                <w:rFonts w:ascii="Calibri" w:hAnsi="Calibri" w:cs="Arial"/>
              </w:rPr>
              <w:t xml:space="preserve">radeći ondje bez obzira na to koliko </w:t>
            </w:r>
            <w:r w:rsidR="00260825">
              <w:rPr>
                <w:rFonts w:ascii="Calibri" w:hAnsi="Calibri" w:cs="Arial"/>
              </w:rPr>
              <w:t xml:space="preserve">se </w:t>
            </w:r>
            <w:r w:rsidR="00260825" w:rsidRPr="00260825">
              <w:rPr>
                <w:rFonts w:ascii="Calibri" w:hAnsi="Calibri" w:cs="Arial"/>
              </w:rPr>
              <w:t xml:space="preserve">dugo tamo živi. </w:t>
            </w:r>
            <w:r w:rsidRPr="009A3B0A">
              <w:rPr>
                <w:rFonts w:ascii="Calibri" w:hAnsi="Calibri" w:cs="Arial"/>
              </w:rPr>
              <w:t>U sustavu "</w:t>
            </w:r>
            <w:r w:rsidRPr="002E42DE">
              <w:rPr>
                <w:rFonts w:ascii="Calibri" w:hAnsi="Calibri" w:cs="Arial"/>
                <w:lang w:val="en-IE"/>
              </w:rPr>
              <w:t>Pay As You Earn</w:t>
            </w:r>
            <w:r w:rsidRPr="009A3B0A">
              <w:rPr>
                <w:rFonts w:ascii="Calibri" w:hAnsi="Calibri" w:cs="Arial"/>
              </w:rPr>
              <w:t>"</w:t>
            </w:r>
            <w:r>
              <w:rPr>
                <w:rFonts w:ascii="Calibri" w:hAnsi="Calibri" w:cs="Arial"/>
              </w:rPr>
              <w:t xml:space="preserve"> </w:t>
            </w:r>
            <w:r w:rsidRPr="009A3B0A">
              <w:rPr>
                <w:rFonts w:ascii="Calibri" w:hAnsi="Calibri" w:cs="Arial"/>
              </w:rPr>
              <w:t xml:space="preserve">(PAYE) </w:t>
            </w:r>
            <w:r>
              <w:rPr>
                <w:rFonts w:ascii="Calibri" w:hAnsi="Calibri" w:cs="Arial"/>
              </w:rPr>
              <w:t>(</w:t>
            </w:r>
            <w:r w:rsidRPr="009A3B0A">
              <w:rPr>
                <w:rFonts w:ascii="Calibri" w:hAnsi="Calibri" w:cs="Arial"/>
              </w:rPr>
              <w:t>„Plati dok zarađujete“</w:t>
            </w:r>
            <w:r>
              <w:rPr>
                <w:rFonts w:ascii="Calibri" w:hAnsi="Calibri" w:cs="Arial"/>
              </w:rPr>
              <w:t>)</w:t>
            </w:r>
            <w:r w:rsidRPr="009A3B0A">
              <w:rPr>
                <w:rFonts w:ascii="Calibri" w:hAnsi="Calibri" w:cs="Arial"/>
              </w:rPr>
              <w:t xml:space="preserve"> poslodavac </w:t>
            </w:r>
            <w:r>
              <w:rPr>
                <w:rFonts w:ascii="Calibri" w:hAnsi="Calibri" w:cs="Arial"/>
              </w:rPr>
              <w:t>će</w:t>
            </w:r>
            <w:r w:rsidRPr="009A3B0A">
              <w:rPr>
                <w:rFonts w:ascii="Calibri" w:hAnsi="Calibri" w:cs="Arial"/>
              </w:rPr>
              <w:t xml:space="preserve"> prema uputama</w:t>
            </w:r>
            <w:r w:rsidRPr="009A3B0A">
              <w:rPr>
                <w:rFonts w:ascii="Calibri" w:hAnsi="Calibri" w:cs="Arial"/>
                <w:i/>
              </w:rPr>
              <w:t xml:space="preserve"> Irskog ureda za porez i carinu - Prihod</w:t>
            </w:r>
            <w:r w:rsidRPr="009A3B0A">
              <w:rPr>
                <w:rFonts w:ascii="Calibri" w:hAnsi="Calibri" w:cs="Arial"/>
              </w:rPr>
              <w:t xml:space="preserve"> odbiti porez na dohodak od plaća i prijaviti ga poreznim vlastima.</w:t>
            </w:r>
            <w:r>
              <w:rPr>
                <w:rFonts w:ascii="Calibri" w:hAnsi="Calibri" w:cs="Arial"/>
              </w:rPr>
              <w:t xml:space="preserve"> </w:t>
            </w:r>
            <w:r w:rsidR="00260825" w:rsidRPr="00260825">
              <w:rPr>
                <w:rFonts w:ascii="Calibri" w:hAnsi="Calibri" w:cs="Arial"/>
              </w:rPr>
              <w:t xml:space="preserve">Međutim, u tom slučaju moći </w:t>
            </w:r>
            <w:r w:rsidR="00260825">
              <w:rPr>
                <w:rFonts w:ascii="Calibri" w:hAnsi="Calibri" w:cs="Arial"/>
              </w:rPr>
              <w:t xml:space="preserve">će se </w:t>
            </w:r>
            <w:r w:rsidR="00260825" w:rsidRPr="00260825">
              <w:rPr>
                <w:rFonts w:ascii="Calibri" w:hAnsi="Calibri" w:cs="Arial"/>
              </w:rPr>
              <w:t xml:space="preserve">poravnati porez koji </w:t>
            </w:r>
            <w:r w:rsidR="00260825">
              <w:rPr>
                <w:rFonts w:ascii="Calibri" w:hAnsi="Calibri" w:cs="Arial"/>
              </w:rPr>
              <w:t xml:space="preserve">je plaćen </w:t>
            </w:r>
            <w:r w:rsidR="00260825" w:rsidRPr="00260825">
              <w:rPr>
                <w:rFonts w:ascii="Calibri" w:hAnsi="Calibri" w:cs="Arial"/>
              </w:rPr>
              <w:t xml:space="preserve">u </w:t>
            </w:r>
            <w:r>
              <w:rPr>
                <w:rFonts w:ascii="Calibri" w:hAnsi="Calibri" w:cs="Arial"/>
              </w:rPr>
              <w:t>Irskoj</w:t>
            </w:r>
            <w:r w:rsidR="00260825" w:rsidRPr="00260825">
              <w:rPr>
                <w:rFonts w:ascii="Calibri" w:hAnsi="Calibri" w:cs="Arial"/>
              </w:rPr>
              <w:t>.</w:t>
            </w:r>
            <w:r w:rsidR="00260825">
              <w:rPr>
                <w:rFonts w:ascii="Calibri" w:hAnsi="Calibri" w:cs="Arial"/>
              </w:rPr>
              <w:t xml:space="preserve"> P</w:t>
            </w:r>
            <w:r w:rsidR="00C8176B" w:rsidRPr="0087420B">
              <w:rPr>
                <w:rFonts w:ascii="Calibri" w:hAnsi="Calibri" w:cs="Arial"/>
              </w:rPr>
              <w:t xml:space="preserve">orezna potvrda  služi da se potvrdi kako tvrtka nema dugovanja u poreznom obliku u </w:t>
            </w:r>
            <w:r>
              <w:rPr>
                <w:rFonts w:ascii="Calibri" w:hAnsi="Calibri" w:cs="Arial"/>
              </w:rPr>
              <w:t>Irskoj</w:t>
            </w:r>
            <w:r w:rsidR="00C8176B" w:rsidRPr="0087420B">
              <w:rPr>
                <w:rFonts w:ascii="Calibri" w:hAnsi="Calibri" w:cs="Arial"/>
              </w:rPr>
              <w:t>. Ako se ovo ne ishodi, investitor (</w:t>
            </w:r>
            <w:r>
              <w:rPr>
                <w:rFonts w:ascii="Calibri" w:hAnsi="Calibri" w:cs="Arial"/>
              </w:rPr>
              <w:t>irska</w:t>
            </w:r>
            <w:r w:rsidR="00C8176B" w:rsidRPr="0087420B">
              <w:rPr>
                <w:rFonts w:ascii="Calibri" w:hAnsi="Calibri" w:cs="Arial"/>
              </w:rPr>
              <w:t xml:space="preserve"> ugovorna strana) je dužan sa svake fakture tvrtki oduzeti </w:t>
            </w:r>
            <w:r w:rsidRPr="009A3B0A">
              <w:rPr>
                <w:rFonts w:ascii="Calibri" w:hAnsi="Calibri" w:cs="Arial"/>
              </w:rPr>
              <w:t>23%</w:t>
            </w:r>
            <w:r w:rsidR="00C8176B" w:rsidRPr="0087420B">
              <w:rPr>
                <w:rFonts w:ascii="Calibri" w:hAnsi="Calibri" w:cs="Arial"/>
              </w:rPr>
              <w:t xml:space="preserve"> vrijednosti i isti iznos uplati Poreznoj Upravi, a </w:t>
            </w:r>
            <w:r w:rsidR="00C8176B" w:rsidRPr="002E42DE">
              <w:rPr>
                <w:rFonts w:ascii="Calibri" w:hAnsi="Calibri" w:cs="Arial"/>
              </w:rPr>
              <w:t xml:space="preserve">osim toga tvrtka dobiva zahtjev od strane Uprave da za određeno razdoblje osigura osobnu poreznu izjavu. Ovo se događa kada je poslovni subjekt već imao ranije registriranu djelatnost ili tvrtku u </w:t>
            </w:r>
            <w:r w:rsidRPr="002E42DE">
              <w:rPr>
                <w:rFonts w:ascii="Calibri" w:hAnsi="Calibri" w:cs="Arial"/>
              </w:rPr>
              <w:t>Irskoj</w:t>
            </w:r>
            <w:r w:rsidR="00C8176B" w:rsidRPr="002E42DE">
              <w:rPr>
                <w:rFonts w:ascii="Calibri" w:hAnsi="Calibri" w:cs="Arial"/>
              </w:rPr>
              <w:t xml:space="preserve">, odnosno ako je osoba bila u stalnom radnom zaposlenju u nekoj </w:t>
            </w:r>
            <w:r w:rsidRPr="002E42DE">
              <w:rPr>
                <w:rFonts w:ascii="Calibri" w:hAnsi="Calibri" w:cs="Arial"/>
              </w:rPr>
              <w:t>irskoj</w:t>
            </w:r>
            <w:r w:rsidR="00260825" w:rsidRPr="002E42DE">
              <w:rPr>
                <w:rFonts w:ascii="Calibri" w:hAnsi="Calibri" w:cs="Arial"/>
              </w:rPr>
              <w:t xml:space="preserve"> </w:t>
            </w:r>
            <w:r w:rsidR="00C8176B" w:rsidRPr="002E42DE">
              <w:rPr>
                <w:rFonts w:ascii="Calibri" w:hAnsi="Calibri" w:cs="Arial"/>
              </w:rPr>
              <w:t xml:space="preserve">tvrtki, a nije predao svoju osobnu poreznu izjavu ili kao poduzetnik do sada nikad nije predavao bilo kakav porezni dokument. </w:t>
            </w:r>
            <w:r w:rsidR="002E42DE" w:rsidRPr="002E42DE">
              <w:rPr>
                <w:rFonts w:ascii="Calibri" w:hAnsi="Calibri" w:cs="Arial"/>
                <w:color w:val="333333"/>
                <w:shd w:val="clear" w:color="auto" w:fill="FFFFFF"/>
              </w:rPr>
              <w:t>Na stranici </w:t>
            </w:r>
            <w:hyperlink r:id="rId14" w:tgtFrame="_blank" w:history="1">
              <w:r w:rsidR="002E42DE" w:rsidRPr="002E42DE">
                <w:rPr>
                  <w:rFonts w:ascii="Calibri" w:hAnsi="Calibri" w:cs="Arial"/>
                  <w:bCs/>
                  <w:color w:val="0033CC"/>
                </w:rPr>
                <w:t xml:space="preserve">Irish </w:t>
              </w:r>
              <w:proofErr w:type="spellStart"/>
              <w:r w:rsidR="002E42DE" w:rsidRPr="002E42DE">
                <w:rPr>
                  <w:rFonts w:ascii="Calibri" w:hAnsi="Calibri" w:cs="Arial"/>
                  <w:bCs/>
                  <w:color w:val="0033CC"/>
                </w:rPr>
                <w:t>Tax</w:t>
              </w:r>
              <w:proofErr w:type="spellEnd"/>
              <w:r w:rsidR="002E42DE" w:rsidRPr="002E42DE">
                <w:rPr>
                  <w:rFonts w:ascii="Calibri" w:hAnsi="Calibri" w:cs="Arial"/>
                  <w:bCs/>
                  <w:color w:val="0033CC"/>
                </w:rPr>
                <w:t xml:space="preserve"> </w:t>
              </w:r>
              <w:proofErr w:type="spellStart"/>
              <w:r w:rsidR="002E42DE" w:rsidRPr="002E42DE">
                <w:rPr>
                  <w:rFonts w:ascii="Calibri" w:hAnsi="Calibri" w:cs="Arial"/>
                  <w:bCs/>
                  <w:color w:val="0033CC"/>
                </w:rPr>
                <w:t>and</w:t>
              </w:r>
              <w:proofErr w:type="spellEnd"/>
              <w:r w:rsidR="002E42DE" w:rsidRPr="002E42DE">
                <w:rPr>
                  <w:rFonts w:ascii="Calibri" w:hAnsi="Calibri" w:cs="Arial"/>
                  <w:bCs/>
                  <w:color w:val="0033CC"/>
                </w:rPr>
                <w:t xml:space="preserve"> </w:t>
              </w:r>
              <w:proofErr w:type="spellStart"/>
              <w:r w:rsidR="002E42DE" w:rsidRPr="002E42DE">
                <w:rPr>
                  <w:rFonts w:ascii="Calibri" w:hAnsi="Calibri" w:cs="Arial"/>
                  <w:bCs/>
                  <w:color w:val="0033CC"/>
                </w:rPr>
                <w:t>Customs</w:t>
              </w:r>
              <w:proofErr w:type="spellEnd"/>
            </w:hyperlink>
            <w:r w:rsidR="002E42DE" w:rsidRPr="002E42DE">
              <w:rPr>
                <w:rFonts w:ascii="Calibri" w:hAnsi="Calibri" w:cs="Arial"/>
                <w:color w:val="333333"/>
                <w:shd w:val="clear" w:color="auto" w:fill="FFFFFF"/>
              </w:rPr>
              <w:t> dostupne su informacije o</w:t>
            </w:r>
            <w:r w:rsidR="002E42DE" w:rsidRPr="002E42DE">
              <w:rPr>
                <w:rFonts w:ascii="Calibri" w:hAnsi="Calibri" w:cs="Arial"/>
                <w:color w:val="333333"/>
                <w:shd w:val="clear" w:color="auto" w:fill="FFFFFF"/>
              </w:rPr>
              <w:t xml:space="preserve"> </w:t>
            </w:r>
            <w:r w:rsidR="002E42DE" w:rsidRPr="002E42DE">
              <w:rPr>
                <w:rFonts w:ascii="Calibri" w:hAnsi="Calibri" w:cs="Arial"/>
                <w:color w:val="333333"/>
                <w:shd w:val="clear" w:color="auto" w:fill="FFFFFF"/>
              </w:rPr>
              <w:t>sustavu i obvezi registracije za PDV</w:t>
            </w:r>
            <w:r w:rsidR="002E42DE" w:rsidRPr="002E42DE">
              <w:rPr>
                <w:rFonts w:ascii="Calibri" w:hAnsi="Calibri" w:cs="Arial"/>
                <w:color w:val="333333"/>
                <w:shd w:val="clear" w:color="auto" w:fill="FFFFFF"/>
              </w:rPr>
              <w:t xml:space="preserve"> te  o</w:t>
            </w:r>
            <w:r w:rsidR="002E42DE" w:rsidRPr="002E42DE">
              <w:rPr>
                <w:rFonts w:ascii="Calibri" w:hAnsi="Calibri" w:cs="Arial"/>
                <w:color w:val="333333"/>
                <w:shd w:val="clear" w:color="auto" w:fill="FFFFFF"/>
              </w:rPr>
              <w:t xml:space="preserve"> postupku i obrascima registracije za PDV</w:t>
            </w:r>
            <w:r w:rsidR="002E42DE" w:rsidRPr="002E42DE">
              <w:rPr>
                <w:rFonts w:ascii="Calibri" w:hAnsi="Calibri" w:cs="Arial"/>
                <w:color w:val="333333"/>
                <w:shd w:val="clear" w:color="auto" w:fill="FFFFFF"/>
              </w:rPr>
              <w:t>.</w:t>
            </w:r>
          </w:p>
          <w:p w14:paraId="30CC7624" w14:textId="22218E66" w:rsidR="005358C4" w:rsidRPr="0087420B" w:rsidRDefault="009B512D" w:rsidP="00260825">
            <w:pPr>
              <w:jc w:val="both"/>
              <w:rPr>
                <w:rFonts w:ascii="Calibri" w:hAnsi="Calibri" w:cs="Arial"/>
              </w:rPr>
            </w:pPr>
            <w:r w:rsidRPr="002E42DE">
              <w:rPr>
                <w:rFonts w:ascii="Calibri" w:hAnsi="Calibri" w:cs="Arial"/>
              </w:rPr>
              <w:t xml:space="preserve">O </w:t>
            </w:r>
            <w:r w:rsidR="005358C4" w:rsidRPr="002E42DE">
              <w:rPr>
                <w:rFonts w:ascii="Calibri" w:hAnsi="Calibri" w:cs="Arial"/>
              </w:rPr>
              <w:t>PDV</w:t>
            </w:r>
            <w:r w:rsidRPr="002E42DE">
              <w:rPr>
                <w:rFonts w:ascii="Calibri" w:hAnsi="Calibri" w:cs="Arial"/>
              </w:rPr>
              <w:t>-u</w:t>
            </w:r>
            <w:r w:rsidR="005358C4" w:rsidRPr="002E42DE">
              <w:rPr>
                <w:rFonts w:ascii="Calibri" w:hAnsi="Calibri" w:cs="Arial"/>
              </w:rPr>
              <w:t xml:space="preserve">: Za sve usluge pružene u </w:t>
            </w:r>
            <w:r w:rsidR="009A3B0A" w:rsidRPr="002E42DE">
              <w:rPr>
                <w:rFonts w:ascii="Calibri" w:hAnsi="Calibri" w:cs="Arial"/>
              </w:rPr>
              <w:t>Irskoj</w:t>
            </w:r>
            <w:r w:rsidR="005358C4" w:rsidRPr="002E42DE">
              <w:rPr>
                <w:rFonts w:ascii="Calibri" w:hAnsi="Calibri" w:cs="Arial"/>
              </w:rPr>
              <w:t xml:space="preserve"> korisnik usluge</w:t>
            </w:r>
            <w:r w:rsidR="00260825" w:rsidRPr="002E42DE">
              <w:rPr>
                <w:rFonts w:ascii="Calibri" w:hAnsi="Calibri" w:cs="Arial"/>
              </w:rPr>
              <w:t xml:space="preserve"> </w:t>
            </w:r>
            <w:r w:rsidR="005358C4" w:rsidRPr="002E42DE">
              <w:rPr>
                <w:rFonts w:ascii="Calibri" w:hAnsi="Calibri" w:cs="Arial"/>
              </w:rPr>
              <w:t xml:space="preserve">(tj. </w:t>
            </w:r>
            <w:r w:rsidR="009A3B0A" w:rsidRPr="002E42DE">
              <w:rPr>
                <w:rFonts w:ascii="Calibri" w:hAnsi="Calibri" w:cs="Arial"/>
              </w:rPr>
              <w:t>irska</w:t>
            </w:r>
            <w:r w:rsidR="005358C4" w:rsidRPr="002E42DE">
              <w:rPr>
                <w:rFonts w:ascii="Calibri" w:hAnsi="Calibri" w:cs="Arial"/>
              </w:rPr>
              <w:t xml:space="preserve"> tvrtka) mora platiti PDV u </w:t>
            </w:r>
            <w:r w:rsidR="009A3B0A" w:rsidRPr="002E42DE">
              <w:rPr>
                <w:rFonts w:ascii="Calibri" w:hAnsi="Calibri" w:cs="Arial"/>
              </w:rPr>
              <w:t>Irskoj</w:t>
            </w:r>
            <w:r w:rsidR="00260825" w:rsidRPr="002E42DE">
              <w:rPr>
                <w:rFonts w:ascii="Calibri" w:hAnsi="Calibri" w:cs="Arial"/>
              </w:rPr>
              <w:t xml:space="preserve"> (</w:t>
            </w:r>
            <w:r w:rsidR="009A3B0A" w:rsidRPr="002E42DE">
              <w:rPr>
                <w:rFonts w:ascii="Calibri" w:hAnsi="Calibri" w:cs="Arial"/>
              </w:rPr>
              <w:t>23%</w:t>
            </w:r>
            <w:r w:rsidR="00260825" w:rsidRPr="002E42DE">
              <w:rPr>
                <w:rFonts w:ascii="Calibri" w:hAnsi="Calibri" w:cs="Arial"/>
              </w:rPr>
              <w:t>)</w:t>
            </w:r>
            <w:r w:rsidR="005358C4" w:rsidRPr="002E42DE">
              <w:rPr>
                <w:rFonts w:ascii="Calibri" w:hAnsi="Calibri" w:cs="Arial"/>
              </w:rPr>
              <w:t>, ali s obzirom da RH ima potpisan Sporazum o izbjegavanju dvostrukog oporezivanja, na te usluge se ne mora plaćati porez u Hrvatskoj, nego tvrtka na svojim fakturama treba navesti da je oslobođena plaćanja PDV-a na usluge, jer se PDV obračunava prema</w:t>
            </w:r>
            <w:r w:rsidR="005358C4" w:rsidRPr="005358C4">
              <w:rPr>
                <w:rFonts w:ascii="Calibri" w:hAnsi="Calibri" w:cs="Arial"/>
              </w:rPr>
              <w:t xml:space="preserve"> mjestu primatelja usluge</w:t>
            </w:r>
            <w:r>
              <w:rPr>
                <w:rFonts w:ascii="Calibri" w:hAnsi="Calibri" w:cs="Arial"/>
              </w:rPr>
              <w:t>. P</w:t>
            </w:r>
            <w:r w:rsidR="005358C4">
              <w:rPr>
                <w:rFonts w:ascii="Calibri" w:hAnsi="Calibri" w:cs="Arial"/>
              </w:rPr>
              <w:t>ri tome daje s</w:t>
            </w:r>
            <w:r w:rsidR="005358C4" w:rsidRPr="005358C4">
              <w:rPr>
                <w:rFonts w:ascii="Calibri" w:hAnsi="Calibri" w:cs="Arial"/>
              </w:rPr>
              <w:t>voj i partnerov PDV i</w:t>
            </w:r>
            <w:r w:rsidR="005358C4">
              <w:rPr>
                <w:rFonts w:ascii="Calibri" w:hAnsi="Calibri" w:cs="Arial"/>
              </w:rPr>
              <w:t>dentifikacijski broj koji izdaju</w:t>
            </w:r>
            <w:r w:rsidR="005358C4" w:rsidRPr="005358C4">
              <w:rPr>
                <w:rFonts w:ascii="Calibri" w:hAnsi="Calibri" w:cs="Arial"/>
              </w:rPr>
              <w:t xml:space="preserve"> </w:t>
            </w:r>
            <w:r w:rsidR="005358C4">
              <w:rPr>
                <w:rFonts w:ascii="Calibri" w:hAnsi="Calibri" w:cs="Arial"/>
              </w:rPr>
              <w:t>p</w:t>
            </w:r>
            <w:r w:rsidR="005358C4" w:rsidRPr="005358C4">
              <w:rPr>
                <w:rFonts w:ascii="Calibri" w:hAnsi="Calibri" w:cs="Arial"/>
              </w:rPr>
              <w:t>orezn</w:t>
            </w:r>
            <w:r w:rsidR="005358C4">
              <w:rPr>
                <w:rFonts w:ascii="Calibri" w:hAnsi="Calibri" w:cs="Arial"/>
              </w:rPr>
              <w:t>e</w:t>
            </w:r>
            <w:r w:rsidR="005358C4" w:rsidRPr="005358C4">
              <w:rPr>
                <w:rFonts w:ascii="Calibri" w:hAnsi="Calibri" w:cs="Arial"/>
              </w:rPr>
              <w:t xml:space="preserve"> uprav</w:t>
            </w:r>
            <w:r w:rsidR="005358C4">
              <w:rPr>
                <w:rFonts w:ascii="Calibri" w:hAnsi="Calibri" w:cs="Arial"/>
              </w:rPr>
              <w:t xml:space="preserve">e, </w:t>
            </w:r>
            <w:r w:rsidR="005358C4" w:rsidRPr="005358C4">
              <w:rPr>
                <w:rFonts w:ascii="Calibri" w:hAnsi="Calibri" w:cs="Arial"/>
              </w:rPr>
              <w:t xml:space="preserve">a </w:t>
            </w:r>
            <w:r w:rsidR="005358C4">
              <w:rPr>
                <w:rFonts w:ascii="Calibri" w:hAnsi="Calibri" w:cs="Arial"/>
              </w:rPr>
              <w:t xml:space="preserve">radi </w:t>
            </w:r>
            <w:r w:rsidR="005358C4" w:rsidRPr="005358C4">
              <w:rPr>
                <w:rFonts w:ascii="Calibri" w:hAnsi="Calibri" w:cs="Arial"/>
              </w:rPr>
              <w:t>kontrol</w:t>
            </w:r>
            <w:r w:rsidR="005358C4">
              <w:rPr>
                <w:rFonts w:ascii="Calibri" w:hAnsi="Calibri" w:cs="Arial"/>
              </w:rPr>
              <w:t>e</w:t>
            </w:r>
            <w:r w:rsidR="005358C4" w:rsidRPr="005358C4">
              <w:rPr>
                <w:rFonts w:ascii="Calibri" w:hAnsi="Calibri" w:cs="Arial"/>
              </w:rPr>
              <w:t xml:space="preserve"> plaćanja PDV-a na Zajedničkom europskom gospodarskom prostoru.</w:t>
            </w:r>
          </w:p>
        </w:tc>
      </w:tr>
      <w:tr w:rsidR="004917B0" w:rsidRPr="0087420B" w14:paraId="197D3882" w14:textId="77777777" w:rsidTr="00A263A0">
        <w:tc>
          <w:tcPr>
            <w:tcW w:w="4248" w:type="dxa"/>
          </w:tcPr>
          <w:p w14:paraId="14371ABC" w14:textId="25ED02FE" w:rsidR="00DA536D" w:rsidRPr="0087420B" w:rsidRDefault="00071C02" w:rsidP="004C7A2A">
            <w:pPr>
              <w:jc w:val="both"/>
              <w:rPr>
                <w:rFonts w:ascii="Calibri" w:hAnsi="Calibri" w:cs="Arial"/>
              </w:rPr>
            </w:pPr>
            <w:r w:rsidRPr="0087420B">
              <w:rPr>
                <w:rFonts w:ascii="Calibri" w:hAnsi="Calibri" w:cs="Arial"/>
              </w:rPr>
              <w:t>Koja je</w:t>
            </w:r>
            <w:r w:rsidR="00FF0C1C" w:rsidRPr="0087420B">
              <w:rPr>
                <w:rFonts w:ascii="Calibri" w:hAnsi="Calibri" w:cs="Arial"/>
              </w:rPr>
              <w:t xml:space="preserve"> jedinstvena</w:t>
            </w:r>
            <w:r w:rsidRPr="0087420B">
              <w:rPr>
                <w:rFonts w:ascii="Calibri" w:hAnsi="Calibri" w:cs="Arial"/>
              </w:rPr>
              <w:t xml:space="preserve"> kontakt točka?</w:t>
            </w:r>
          </w:p>
          <w:p w14:paraId="73047C8B" w14:textId="5A1BDAB8" w:rsidR="008478B3" w:rsidRPr="0087420B" w:rsidRDefault="004C7A2A" w:rsidP="00397796">
            <w:pPr>
              <w:jc w:val="both"/>
              <w:rPr>
                <w:rFonts w:ascii="Calibri" w:hAnsi="Calibri" w:cs="Arial"/>
              </w:rPr>
            </w:pPr>
            <w:r w:rsidRPr="0087420B">
              <w:rPr>
                <w:rFonts w:ascii="Calibri" w:hAnsi="Calibri" w:cs="Arial"/>
              </w:rPr>
              <w:t>Koje usluge može pružiti?</w:t>
            </w:r>
          </w:p>
        </w:tc>
        <w:tc>
          <w:tcPr>
            <w:tcW w:w="11198" w:type="dxa"/>
          </w:tcPr>
          <w:p w14:paraId="0E2AC2BB" w14:textId="1570F9E9" w:rsidR="00B576B0" w:rsidRPr="00260825" w:rsidRDefault="009A3B0A" w:rsidP="002E42DE">
            <w:pPr>
              <w:jc w:val="both"/>
              <w:rPr>
                <w:rFonts w:ascii="Calibri" w:hAnsi="Calibri" w:cs="Arial"/>
                <w:color w:val="201F1E"/>
              </w:rPr>
            </w:pPr>
            <w:hyperlink r:id="rId15" w:history="1">
              <w:r>
                <w:rPr>
                  <w:rStyle w:val="Hyperlink"/>
                  <w:rFonts w:ascii="Calibri" w:hAnsi="Calibri" w:cs="Arial"/>
                </w:rPr>
                <w:t>Jedinstvena kontakt točka - Irska</w:t>
              </w:r>
            </w:hyperlink>
            <w:r w:rsidRPr="009A3B0A">
              <w:rPr>
                <w:rFonts w:ascii="Calibri" w:hAnsi="Calibri" w:cs="Arial"/>
              </w:rPr>
              <w:t xml:space="preserve"> </w:t>
            </w:r>
            <w:r w:rsidRPr="009A3B0A">
              <w:rPr>
                <w:rFonts w:ascii="Calibri" w:hAnsi="Calibri" w:cs="Arial"/>
              </w:rPr>
              <w:t>(PSC)</w:t>
            </w:r>
            <w:r>
              <w:t xml:space="preserve"> </w:t>
            </w:r>
            <w:r>
              <w:rPr>
                <w:rFonts w:ascii="Calibri" w:hAnsi="Calibri" w:cs="Arial"/>
              </w:rPr>
              <w:t>(</w:t>
            </w:r>
            <w:proofErr w:type="spellStart"/>
            <w:r w:rsidRPr="002E42DE">
              <w:rPr>
                <w:rFonts w:ascii="Calibri" w:hAnsi="Calibri" w:cs="Arial"/>
                <w:i/>
              </w:rPr>
              <w:t>The</w:t>
            </w:r>
            <w:proofErr w:type="spellEnd"/>
            <w:r w:rsidRPr="002E42DE">
              <w:rPr>
                <w:rFonts w:ascii="Calibri" w:hAnsi="Calibri" w:cs="Arial"/>
                <w:i/>
              </w:rPr>
              <w:t xml:space="preserve"> Irish </w:t>
            </w:r>
            <w:proofErr w:type="spellStart"/>
            <w:r w:rsidRPr="002E42DE">
              <w:rPr>
                <w:rFonts w:ascii="Calibri" w:hAnsi="Calibri" w:cs="Arial"/>
                <w:i/>
              </w:rPr>
              <w:t>Point</w:t>
            </w:r>
            <w:proofErr w:type="spellEnd"/>
            <w:r w:rsidRPr="002E42DE">
              <w:rPr>
                <w:rFonts w:ascii="Calibri" w:hAnsi="Calibri" w:cs="Arial"/>
                <w:i/>
              </w:rPr>
              <w:t xml:space="preserve"> </w:t>
            </w:r>
            <w:proofErr w:type="spellStart"/>
            <w:r w:rsidRPr="002E42DE">
              <w:rPr>
                <w:rFonts w:ascii="Calibri" w:hAnsi="Calibri" w:cs="Arial"/>
                <w:i/>
              </w:rPr>
              <w:t>of</w:t>
            </w:r>
            <w:proofErr w:type="spellEnd"/>
            <w:r w:rsidRPr="002E42DE">
              <w:rPr>
                <w:rFonts w:ascii="Calibri" w:hAnsi="Calibri" w:cs="Arial"/>
                <w:i/>
              </w:rPr>
              <w:t xml:space="preserve"> Single </w:t>
            </w:r>
            <w:proofErr w:type="spellStart"/>
            <w:r w:rsidRPr="002E42DE">
              <w:rPr>
                <w:rFonts w:ascii="Calibri" w:hAnsi="Calibri" w:cs="Arial"/>
                <w:i/>
              </w:rPr>
              <w:t>Contact</w:t>
            </w:r>
            <w:proofErr w:type="spellEnd"/>
            <w:r>
              <w:rPr>
                <w:rFonts w:ascii="Calibri" w:hAnsi="Calibri" w:cs="Arial"/>
              </w:rPr>
              <w:t>)</w:t>
            </w:r>
            <w:r w:rsidRPr="009A3B0A">
              <w:rPr>
                <w:rFonts w:ascii="Calibri" w:hAnsi="Calibri" w:cs="Arial"/>
              </w:rPr>
              <w:t xml:space="preserve"> nalazi se u jedinici za jedinstveno tržište Odjela za poslovanje, poduzetništvo i inovacije.</w:t>
            </w:r>
            <w:r>
              <w:rPr>
                <w:rFonts w:ascii="Calibri" w:hAnsi="Calibri" w:cs="Arial"/>
              </w:rPr>
              <w:t xml:space="preserve"> </w:t>
            </w:r>
            <w:r w:rsidRPr="009A3B0A">
              <w:rPr>
                <w:rFonts w:ascii="Calibri" w:hAnsi="Calibri" w:cs="Arial"/>
              </w:rPr>
              <w:t>Glavna uloga PSC-a je pružanje općih informacija o postupcima potrebnim za irska / EU poduzeća koja namjeravaju poslovati u Irskoj. (npr. postupci potrebni za rad arhitek</w:t>
            </w:r>
            <w:r>
              <w:rPr>
                <w:rFonts w:ascii="Calibri" w:hAnsi="Calibri" w:cs="Arial"/>
              </w:rPr>
              <w:t>a</w:t>
            </w:r>
            <w:r w:rsidRPr="009A3B0A">
              <w:rPr>
                <w:rFonts w:ascii="Calibri" w:hAnsi="Calibri" w:cs="Arial"/>
              </w:rPr>
              <w:t>ta u Irskoj).</w:t>
            </w:r>
            <w:r>
              <w:rPr>
                <w:rFonts w:ascii="Calibri" w:hAnsi="Calibri" w:cs="Arial"/>
              </w:rPr>
              <w:t xml:space="preserve"> </w:t>
            </w:r>
            <w:r>
              <w:rPr>
                <w:rFonts w:ascii="Calibri" w:hAnsi="Calibri" w:cs="Arial"/>
              </w:rPr>
              <w:t>PSC</w:t>
            </w:r>
            <w:r w:rsidRPr="00260825">
              <w:rPr>
                <w:rFonts w:ascii="Calibri" w:hAnsi="Calibri" w:cs="Arial"/>
              </w:rPr>
              <w:t xml:space="preserve"> </w:t>
            </w:r>
            <w:r>
              <w:rPr>
                <w:rFonts w:ascii="Calibri" w:hAnsi="Calibri" w:cs="Arial"/>
              </w:rPr>
              <w:t>je u Irskoj</w:t>
            </w:r>
            <w:r w:rsidR="00B576B0" w:rsidRPr="00260825">
              <w:rPr>
                <w:rFonts w:ascii="Calibri" w:hAnsi="Calibri" w:cs="Arial"/>
              </w:rPr>
              <w:t xml:space="preserve"> uspostavljen</w:t>
            </w:r>
            <w:r>
              <w:rPr>
                <w:rFonts w:ascii="Calibri" w:hAnsi="Calibri" w:cs="Arial"/>
              </w:rPr>
              <w:t>a</w:t>
            </w:r>
            <w:r w:rsidR="00B576B0" w:rsidRPr="00260825">
              <w:rPr>
                <w:rFonts w:ascii="Calibri" w:hAnsi="Calibri" w:cs="Arial"/>
              </w:rPr>
              <w:t xml:space="preserve"> kao rezultat prenošenja Direktive o uslugama EU (</w:t>
            </w:r>
            <w:hyperlink r:id="rId16" w:tgtFrame="_blank" w:tooltip="Öffnet in einem neuen Fenster" w:history="1">
              <w:r w:rsidR="00B576B0" w:rsidRPr="00260825">
                <w:rPr>
                  <w:rFonts w:ascii="Calibri" w:hAnsi="Calibri"/>
                  <w:color w:val="0033CC"/>
                  <w:sz w:val="18"/>
                  <w:szCs w:val="18"/>
                  <w:u w:val="single"/>
                  <w:shd w:val="clear" w:color="auto" w:fill="FFFFFF"/>
                </w:rPr>
                <w:t xml:space="preserve">EU Services </w:t>
              </w:r>
              <w:proofErr w:type="spellStart"/>
              <w:r w:rsidR="00B576B0" w:rsidRPr="00260825">
                <w:rPr>
                  <w:rFonts w:ascii="Calibri" w:hAnsi="Calibri"/>
                  <w:color w:val="0033CC"/>
                  <w:sz w:val="18"/>
                  <w:szCs w:val="18"/>
                  <w:u w:val="single"/>
                  <w:shd w:val="clear" w:color="auto" w:fill="FFFFFF"/>
                </w:rPr>
                <w:t>Directive</w:t>
              </w:r>
              <w:proofErr w:type="spellEnd"/>
            </w:hyperlink>
            <w:r w:rsidR="00B576B0" w:rsidRPr="00260825">
              <w:rPr>
                <w:rFonts w:ascii="Calibri" w:hAnsi="Calibri"/>
                <w:color w:val="0033CC"/>
              </w:rPr>
              <w:t>)</w:t>
            </w:r>
            <w:r w:rsidR="00260825" w:rsidRPr="00260825">
              <w:rPr>
                <w:rFonts w:ascii="Calibri" w:hAnsi="Calibri"/>
                <w:color w:val="0033CC"/>
              </w:rPr>
              <w:t xml:space="preserve"> </w:t>
            </w:r>
            <w:r w:rsidR="00B576B0" w:rsidRPr="00260825">
              <w:rPr>
                <w:rFonts w:ascii="Calibri" w:hAnsi="Calibri" w:cs="Arial"/>
              </w:rPr>
              <w:t>u nacionalno pravo.</w:t>
            </w:r>
            <w:r w:rsidRPr="00260825">
              <w:rPr>
                <w:rFonts w:ascii="Calibri" w:hAnsi="Calibri" w:cs="Arial"/>
              </w:rPr>
              <w:t xml:space="preserve"> </w:t>
            </w:r>
            <w:r w:rsidRPr="00260825">
              <w:rPr>
                <w:rFonts w:ascii="Calibri" w:hAnsi="Calibri" w:cs="Arial"/>
              </w:rPr>
              <w:t>Jedinstvena točka za kontakt upućuje zahtjev nadležnom tijelu sa rokovima za donošenje odluka nakon što je zahtjev Jedinstvena kontakt osoba primila. Ova je usluga besplatna.</w:t>
            </w:r>
            <w:r>
              <w:rPr>
                <w:rFonts w:ascii="Calibri" w:hAnsi="Calibri" w:cs="Arial"/>
              </w:rPr>
              <w:t xml:space="preserve"> </w:t>
            </w:r>
            <w:r w:rsidR="00397796" w:rsidRPr="00260825">
              <w:rPr>
                <w:rFonts w:ascii="Calibri" w:hAnsi="Calibri" w:cs="Arial"/>
                <w:color w:val="201F1E"/>
              </w:rPr>
              <w:t xml:space="preserve">Informacije daje i Odjel za gospodarstvo, Veleposlanstva </w:t>
            </w:r>
            <w:r>
              <w:rPr>
                <w:rFonts w:ascii="Calibri" w:hAnsi="Calibri" w:cs="Arial"/>
                <w:color w:val="201F1E"/>
              </w:rPr>
              <w:t>Irske</w:t>
            </w:r>
            <w:r w:rsidR="00397796" w:rsidRPr="00260825">
              <w:rPr>
                <w:rFonts w:ascii="Calibri" w:hAnsi="Calibri" w:cs="Arial"/>
                <w:color w:val="201F1E"/>
              </w:rPr>
              <w:t xml:space="preserve"> u </w:t>
            </w:r>
            <w:r w:rsidR="00397796" w:rsidRPr="009A3B0A">
              <w:rPr>
                <w:rFonts w:ascii="Calibri" w:hAnsi="Calibri" w:cs="Arial"/>
              </w:rPr>
              <w:t>Zagrebu:</w:t>
            </w:r>
            <w:r w:rsidR="00B576B0" w:rsidRPr="009A3B0A">
              <w:rPr>
                <w:rFonts w:ascii="Calibri" w:hAnsi="Calibri" w:cs="Arial"/>
              </w:rPr>
              <w:t xml:space="preserve"> </w:t>
            </w:r>
            <w:proofErr w:type="spellStart"/>
            <w:r w:rsidRPr="009A3B0A">
              <w:rPr>
                <w:rFonts w:ascii="Calibri" w:hAnsi="Calibri" w:cs="Tahoma"/>
                <w:shd w:val="clear" w:color="auto" w:fill="FFFFFF"/>
              </w:rPr>
              <w:t>Miramarska</w:t>
            </w:r>
            <w:proofErr w:type="spellEnd"/>
            <w:r w:rsidRPr="009A3B0A">
              <w:rPr>
                <w:rFonts w:ascii="Calibri" w:hAnsi="Calibri" w:cs="Tahoma"/>
                <w:shd w:val="clear" w:color="auto" w:fill="FFFFFF"/>
              </w:rPr>
              <w:t xml:space="preserve"> 23/III</w:t>
            </w:r>
            <w:r w:rsidR="00B576B0" w:rsidRPr="00260825">
              <w:rPr>
                <w:rFonts w:ascii="Calibri" w:hAnsi="Calibri" w:cs="Arial"/>
                <w:color w:val="201F1E"/>
              </w:rPr>
              <w:t xml:space="preserve">, 10000 Zagreb, </w:t>
            </w:r>
            <w:r>
              <w:rPr>
                <w:rFonts w:ascii="Calibri" w:hAnsi="Calibri" w:cs="Arial"/>
                <w:color w:val="201F1E"/>
              </w:rPr>
              <w:t>t</w:t>
            </w:r>
            <w:r w:rsidR="00B576B0" w:rsidRPr="00260825">
              <w:rPr>
                <w:rFonts w:ascii="Calibri" w:hAnsi="Calibri" w:cs="Arial"/>
                <w:color w:val="201F1E"/>
              </w:rPr>
              <w:t>elefon: +385/(0)1/</w:t>
            </w:r>
            <w:r w:rsidRPr="009A3B0A">
              <w:rPr>
                <w:rFonts w:ascii="Calibri" w:hAnsi="Calibri" w:cs="Arial"/>
                <w:color w:val="201F1E"/>
              </w:rPr>
              <w:t>62 78 920</w:t>
            </w:r>
            <w:r w:rsidR="00B576B0" w:rsidRPr="00260825">
              <w:rPr>
                <w:rFonts w:ascii="Calibri" w:hAnsi="Calibri" w:cs="Arial"/>
                <w:color w:val="201F1E"/>
              </w:rPr>
              <w:t xml:space="preserve">, E-mail: </w:t>
            </w:r>
            <w:hyperlink r:id="rId17" w:history="1">
              <w:r w:rsidRPr="006E517E">
                <w:rPr>
                  <w:rStyle w:val="Hyperlink"/>
                  <w:rFonts w:ascii="Calibri" w:hAnsi="Calibri" w:cs="Arial"/>
                </w:rPr>
                <w:t>zagreb@dfa.ie</w:t>
              </w:r>
            </w:hyperlink>
            <w:r>
              <w:rPr>
                <w:rFonts w:ascii="Calibri" w:hAnsi="Calibri" w:cs="Arial"/>
                <w:color w:val="201F1E"/>
              </w:rPr>
              <w:t xml:space="preserve"> ili </w:t>
            </w:r>
            <w:r w:rsidRPr="009A3B0A">
              <w:rPr>
                <w:rFonts w:ascii="Calibri" w:hAnsi="Calibri" w:cs="Arial"/>
                <w:color w:val="201F1E"/>
              </w:rPr>
              <w:t xml:space="preserve">Konzulat Irske </w:t>
            </w:r>
            <w:r>
              <w:rPr>
                <w:rFonts w:ascii="Calibri" w:hAnsi="Calibri" w:cs="Arial"/>
                <w:color w:val="201F1E"/>
              </w:rPr>
              <w:t>u</w:t>
            </w:r>
            <w:r w:rsidRPr="009A3B0A">
              <w:rPr>
                <w:rFonts w:ascii="Calibri" w:hAnsi="Calibri" w:cs="Arial"/>
                <w:color w:val="201F1E"/>
              </w:rPr>
              <w:t xml:space="preserve"> Split</w:t>
            </w:r>
            <w:r>
              <w:rPr>
                <w:rFonts w:ascii="Calibri" w:hAnsi="Calibri" w:cs="Arial"/>
                <w:color w:val="201F1E"/>
              </w:rPr>
              <w:t>u,</w:t>
            </w:r>
            <w:r>
              <w:t xml:space="preserve"> </w:t>
            </w:r>
            <w:r w:rsidRPr="009A3B0A">
              <w:rPr>
                <w:rFonts w:ascii="Calibri" w:hAnsi="Calibri" w:cs="Arial"/>
                <w:color w:val="201F1E"/>
              </w:rPr>
              <w:t>Rovinjska 4</w:t>
            </w:r>
            <w:r>
              <w:rPr>
                <w:rFonts w:ascii="Calibri" w:hAnsi="Calibri" w:cs="Arial"/>
                <w:color w:val="201F1E"/>
              </w:rPr>
              <w:t>, t</w:t>
            </w:r>
            <w:r w:rsidRPr="009A3B0A">
              <w:rPr>
                <w:rFonts w:ascii="Calibri" w:hAnsi="Calibri" w:cs="Arial"/>
                <w:color w:val="201F1E"/>
              </w:rPr>
              <w:t>elefon: +385 21 362 008</w:t>
            </w:r>
            <w:r>
              <w:rPr>
                <w:rFonts w:ascii="Calibri" w:hAnsi="Calibri" w:cs="Arial"/>
                <w:color w:val="201F1E"/>
              </w:rPr>
              <w:t xml:space="preserve">, </w:t>
            </w:r>
            <w:r w:rsidRPr="009A3B0A">
              <w:rPr>
                <w:rFonts w:ascii="Calibri" w:hAnsi="Calibri" w:cs="Arial"/>
                <w:color w:val="201F1E"/>
              </w:rPr>
              <w:t>E-mail:</w:t>
            </w:r>
            <w:r>
              <w:rPr>
                <w:rFonts w:ascii="Calibri" w:hAnsi="Calibri" w:cs="Arial"/>
                <w:color w:val="201F1E"/>
              </w:rPr>
              <w:t xml:space="preserve"> </w:t>
            </w:r>
            <w:hyperlink r:id="rId18" w:history="1">
              <w:r w:rsidRPr="006E517E">
                <w:rPr>
                  <w:rStyle w:val="Hyperlink"/>
                  <w:rFonts w:ascii="Calibri" w:hAnsi="Calibri" w:cs="Arial"/>
                </w:rPr>
                <w:t>honconsplit@int-service.hr</w:t>
              </w:r>
            </w:hyperlink>
          </w:p>
        </w:tc>
      </w:tr>
      <w:tr w:rsidR="006455DA" w:rsidRPr="0087420B" w14:paraId="769CFBCF" w14:textId="77777777" w:rsidTr="00A263A0">
        <w:tc>
          <w:tcPr>
            <w:tcW w:w="4248" w:type="dxa"/>
          </w:tcPr>
          <w:p w14:paraId="64E126D9" w14:textId="4BF9BB5F" w:rsidR="00DA536D" w:rsidRPr="0087420B" w:rsidRDefault="006455DA" w:rsidP="001F1B72">
            <w:pPr>
              <w:rPr>
                <w:rFonts w:ascii="Calibri" w:hAnsi="Calibri" w:cs="Arial"/>
              </w:rPr>
            </w:pPr>
            <w:r w:rsidRPr="0087420B">
              <w:rPr>
                <w:rFonts w:ascii="Calibri" w:hAnsi="Calibri" w:cs="Arial"/>
              </w:rPr>
              <w:t xml:space="preserve">Popis </w:t>
            </w:r>
            <w:r w:rsidR="000F28CF" w:rsidRPr="0087420B">
              <w:rPr>
                <w:rFonts w:ascii="Calibri" w:hAnsi="Calibri" w:cs="Arial"/>
              </w:rPr>
              <w:t>z</w:t>
            </w:r>
            <w:r w:rsidRPr="0087420B">
              <w:rPr>
                <w:rFonts w:ascii="Calibri" w:hAnsi="Calibri" w:cs="Arial"/>
              </w:rPr>
              <w:t>akon</w:t>
            </w:r>
            <w:r w:rsidR="000F28CF" w:rsidRPr="0087420B">
              <w:rPr>
                <w:rFonts w:ascii="Calibri" w:hAnsi="Calibri" w:cs="Arial"/>
              </w:rPr>
              <w:t>skih</w:t>
            </w:r>
            <w:r w:rsidRPr="0087420B">
              <w:rPr>
                <w:rFonts w:ascii="Calibri" w:hAnsi="Calibri" w:cs="Arial"/>
              </w:rPr>
              <w:t xml:space="preserve"> propisa koji su bitni za obavljanje djelatnosti</w:t>
            </w:r>
          </w:p>
          <w:p w14:paraId="559AD8F2" w14:textId="51392503" w:rsidR="008478B3" w:rsidRPr="0087420B" w:rsidRDefault="006455DA" w:rsidP="001F1B72">
            <w:pPr>
              <w:rPr>
                <w:rFonts w:ascii="Calibri" w:hAnsi="Calibri" w:cs="Arial"/>
              </w:rPr>
            </w:pPr>
            <w:r w:rsidRPr="001F7396">
              <w:rPr>
                <w:rFonts w:ascii="Calibri" w:hAnsi="Calibri" w:cs="Arial"/>
              </w:rPr>
              <w:t xml:space="preserve">Prijevod </w:t>
            </w:r>
            <w:r w:rsidR="00D07787" w:rsidRPr="00D07787">
              <w:rPr>
                <w:rFonts w:ascii="Calibri" w:hAnsi="Calibri" w:cs="Arial"/>
              </w:rPr>
              <w:t>zakonskih propisa</w:t>
            </w:r>
          </w:p>
        </w:tc>
        <w:tc>
          <w:tcPr>
            <w:tcW w:w="11198" w:type="dxa"/>
          </w:tcPr>
          <w:p w14:paraId="3081977A" w14:textId="30541F2E" w:rsidR="00260825" w:rsidRPr="002E42DE" w:rsidRDefault="002E42DE" w:rsidP="002E42DE">
            <w:pPr>
              <w:jc w:val="both"/>
              <w:rPr>
                <w:rFonts w:ascii="Calibri" w:hAnsi="Calibri" w:cs="Lucida Sans Unicode"/>
                <w:color w:val="444444"/>
                <w:shd w:val="clear" w:color="auto" w:fill="FFFFFF"/>
              </w:rPr>
            </w:pPr>
            <w:hyperlink r:id="rId19" w:history="1">
              <w:r w:rsidRPr="002E42DE">
                <w:rPr>
                  <w:rStyle w:val="Hyperlink"/>
                  <w:rFonts w:ascii="Calibri" w:hAnsi="Calibri" w:cs="Arial"/>
                </w:rPr>
                <w:t>Irski registar zakonodavstva</w:t>
              </w:r>
            </w:hyperlink>
            <w:r w:rsidRPr="002E42DE">
              <w:rPr>
                <w:rFonts w:ascii="Calibri" w:hAnsi="Calibri" w:cs="Arial"/>
              </w:rPr>
              <w:t xml:space="preserve"> tj. </w:t>
            </w:r>
            <w:r w:rsidRPr="002E42DE">
              <w:rPr>
                <w:rFonts w:ascii="Calibri" w:hAnsi="Calibri" w:cs="Lucida Sans Unicode"/>
                <w:color w:val="444444"/>
                <w:shd w:val="clear" w:color="auto" w:fill="FFFFFF"/>
              </w:rPr>
              <w:t>Irsko zakonodavstvo dostupno je na </w:t>
            </w:r>
            <w:hyperlink r:id="rId20" w:tgtFrame="_blank" w:history="1">
              <w:r w:rsidRPr="002E42DE">
                <w:rPr>
                  <w:rStyle w:val="Hyperlink"/>
                  <w:rFonts w:ascii="Calibri" w:hAnsi="Calibri" w:cs="Lucida Sans Unicode"/>
                  <w:i/>
                  <w:iCs/>
                  <w:color w:val="3366CC"/>
                  <w:shd w:val="clear" w:color="auto" w:fill="FFFFFF"/>
                </w:rPr>
                <w:t>web</w:t>
              </w:r>
              <w:r w:rsidRPr="002E42DE">
                <w:rPr>
                  <w:rStyle w:val="Hyperlink"/>
                  <w:rFonts w:ascii="Calibri" w:hAnsi="Calibri" w:cs="Lucida Sans Unicode"/>
                  <w:color w:val="3366CC"/>
                  <w:shd w:val="clear" w:color="auto" w:fill="FFFFFF"/>
                </w:rPr>
                <w:t xml:space="preserve">-mjestu irskog registra zakonodavstva „Irish Statute </w:t>
              </w:r>
              <w:proofErr w:type="spellStart"/>
              <w:r w:rsidRPr="002E42DE">
                <w:rPr>
                  <w:rStyle w:val="Hyperlink"/>
                  <w:rFonts w:ascii="Calibri" w:hAnsi="Calibri" w:cs="Lucida Sans Unicode"/>
                  <w:color w:val="3366CC"/>
                  <w:shd w:val="clear" w:color="auto" w:fill="FFFFFF"/>
                </w:rPr>
                <w:t>Book</w:t>
              </w:r>
              <w:proofErr w:type="spellEnd"/>
              <w:r w:rsidRPr="002E42DE">
                <w:rPr>
                  <w:rStyle w:val="Hyperlink"/>
                  <w:rFonts w:ascii="Calibri" w:hAnsi="Calibri" w:cs="Lucida Sans Unicode"/>
                  <w:color w:val="3366CC"/>
                  <w:shd w:val="clear" w:color="auto" w:fill="FFFFFF"/>
                </w:rPr>
                <w:t>” (</w:t>
              </w:r>
              <w:proofErr w:type="spellStart"/>
              <w:r w:rsidRPr="002E42DE">
                <w:rPr>
                  <w:rStyle w:val="Hyperlink"/>
                  <w:rFonts w:ascii="Calibri" w:hAnsi="Calibri" w:cs="Lucida Sans Unicode"/>
                  <w:color w:val="3366CC"/>
                  <w:shd w:val="clear" w:color="auto" w:fill="FFFFFF"/>
                </w:rPr>
                <w:t>eISB</w:t>
              </w:r>
              <w:proofErr w:type="spellEnd"/>
              <w:r w:rsidRPr="002E42DE">
                <w:rPr>
                  <w:rStyle w:val="Hyperlink"/>
                  <w:rFonts w:ascii="Calibri" w:hAnsi="Calibri" w:cs="Lucida Sans Unicode"/>
                  <w:color w:val="3366CC"/>
                  <w:shd w:val="clear" w:color="auto" w:fill="FFFFFF"/>
                </w:rPr>
                <w:t>)</w:t>
              </w:r>
              <w:r w:rsidRPr="002E42DE">
                <w:rPr>
                  <w:rStyle w:val="element-invisible"/>
                  <w:rFonts w:ascii="Calibri" w:hAnsi="Calibri" w:cs="Lucida Sans Unicode"/>
                  <w:color w:val="3366CC"/>
                  <w:shd w:val="clear" w:color="auto" w:fill="FFFFFF"/>
                </w:rPr>
                <w:t xml:space="preserve">(link </w:t>
              </w:r>
              <w:proofErr w:type="spellStart"/>
              <w:r w:rsidRPr="002E42DE">
                <w:rPr>
                  <w:rStyle w:val="element-invisible"/>
                  <w:rFonts w:ascii="Calibri" w:hAnsi="Calibri" w:cs="Lucida Sans Unicode"/>
                  <w:color w:val="3366CC"/>
                  <w:shd w:val="clear" w:color="auto" w:fill="FFFFFF"/>
                </w:rPr>
                <w:t>is</w:t>
              </w:r>
              <w:proofErr w:type="spellEnd"/>
              <w:r w:rsidRPr="002E42DE">
                <w:rPr>
                  <w:rStyle w:val="element-invisible"/>
                  <w:rFonts w:ascii="Calibri" w:hAnsi="Calibri" w:cs="Lucida Sans Unicode"/>
                  <w:color w:val="3366CC"/>
                  <w:shd w:val="clear" w:color="auto" w:fill="FFFFFF"/>
                </w:rPr>
                <w:t xml:space="preserve"> </w:t>
              </w:r>
              <w:proofErr w:type="spellStart"/>
              <w:r w:rsidRPr="002E42DE">
                <w:rPr>
                  <w:rStyle w:val="element-invisible"/>
                  <w:rFonts w:ascii="Calibri" w:hAnsi="Calibri" w:cs="Lucida Sans Unicode"/>
                  <w:color w:val="3366CC"/>
                  <w:shd w:val="clear" w:color="auto" w:fill="FFFFFF"/>
                </w:rPr>
                <w:t>external</w:t>
              </w:r>
              <w:proofErr w:type="spellEnd"/>
              <w:r w:rsidRPr="002E42DE">
                <w:rPr>
                  <w:rStyle w:val="element-invisible"/>
                  <w:rFonts w:ascii="Calibri" w:hAnsi="Calibri" w:cs="Lucida Sans Unicode"/>
                  <w:color w:val="3366CC"/>
                  <w:shd w:val="clear" w:color="auto" w:fill="FFFFFF"/>
                </w:rPr>
                <w:t>)</w:t>
              </w:r>
            </w:hyperlink>
            <w:r w:rsidRPr="002E42DE">
              <w:rPr>
                <w:rFonts w:ascii="Calibri" w:hAnsi="Calibri" w:cs="Lucida Sans Unicode"/>
                <w:color w:val="444444"/>
                <w:shd w:val="clear" w:color="auto" w:fill="FFFFFF"/>
              </w:rPr>
              <w:t xml:space="preserve">, </w:t>
            </w:r>
            <w:r w:rsidRPr="002E42DE">
              <w:rPr>
                <w:rFonts w:ascii="Calibri" w:hAnsi="Calibri" w:cs="Lucida Sans Unicode"/>
                <w:shd w:val="clear" w:color="auto" w:fill="FFFFFF"/>
              </w:rPr>
              <w:t>koje izrađuje i ažurira Ured državnog odvjetnika.</w:t>
            </w:r>
            <w:r>
              <w:rPr>
                <w:rFonts w:ascii="Calibri" w:hAnsi="Calibri" w:cs="Lucida Sans Unicode"/>
                <w:shd w:val="clear" w:color="auto" w:fill="FFFFFF"/>
              </w:rPr>
              <w:t xml:space="preserve"> </w:t>
            </w:r>
            <w:r w:rsidRPr="002E42DE">
              <w:rPr>
                <w:rFonts w:ascii="Calibri" w:hAnsi="Calibri" w:cs="Lucida Sans Unicode"/>
                <w:shd w:val="clear" w:color="auto" w:fill="FFFFFF"/>
              </w:rPr>
              <w:t xml:space="preserve">Korisnici mogu pregledavati i pretraživati zakonodavne akte iz baze podataka </w:t>
            </w:r>
            <w:proofErr w:type="spellStart"/>
            <w:r w:rsidRPr="002E42DE">
              <w:rPr>
                <w:rFonts w:ascii="Calibri" w:hAnsi="Calibri" w:cs="Lucida Sans Unicode"/>
                <w:shd w:val="clear" w:color="auto" w:fill="FFFFFF"/>
              </w:rPr>
              <w:t>eISB</w:t>
            </w:r>
            <w:proofErr w:type="spellEnd"/>
            <w:r w:rsidRPr="002E42DE">
              <w:rPr>
                <w:rFonts w:ascii="Calibri" w:hAnsi="Calibri" w:cs="Lucida Sans Unicode"/>
                <w:shd w:val="clear" w:color="auto" w:fill="FFFFFF"/>
              </w:rPr>
              <w:t>-a, koja sadržava</w:t>
            </w:r>
            <w:r w:rsidRPr="002E42DE">
              <w:rPr>
                <w:rFonts w:ascii="Calibri" w:hAnsi="Calibri" w:cs="Lucida Sans Unicode"/>
                <w:shd w:val="clear" w:color="auto" w:fill="FFFFFF"/>
              </w:rPr>
              <w:t xml:space="preserve"> </w:t>
            </w:r>
            <w:r w:rsidRPr="002E42DE">
              <w:rPr>
                <w:rFonts w:ascii="Calibri" w:hAnsi="Calibri" w:cs="Lucida Sans Unicode"/>
                <w:shd w:val="clear" w:color="auto" w:fill="FFFFFF"/>
              </w:rPr>
              <w:t>zakone irskog parlamenta „</w:t>
            </w:r>
            <w:proofErr w:type="spellStart"/>
            <w:r w:rsidRPr="002E42DE">
              <w:rPr>
                <w:rFonts w:ascii="Calibri" w:hAnsi="Calibri" w:cs="Lucida Sans Unicode"/>
                <w:shd w:val="clear" w:color="auto" w:fill="FFFFFF"/>
              </w:rPr>
              <w:t>Oireachtasa</w:t>
            </w:r>
            <w:proofErr w:type="spellEnd"/>
            <w:r w:rsidRPr="002E42DE">
              <w:rPr>
                <w:rFonts w:ascii="Calibri" w:hAnsi="Calibri" w:cs="Lucida Sans Unicode"/>
                <w:shd w:val="clear" w:color="auto" w:fill="FFFFFF"/>
              </w:rPr>
              <w:t>” (primarno zakonodavstvo) od 1922. do danas</w:t>
            </w:r>
            <w:r w:rsidRPr="002E42DE">
              <w:rPr>
                <w:rFonts w:ascii="Calibri" w:hAnsi="Calibri" w:cs="Lucida Sans Unicode"/>
                <w:shd w:val="clear" w:color="auto" w:fill="FFFFFF"/>
              </w:rPr>
              <w:t xml:space="preserve">, </w:t>
            </w:r>
            <w:proofErr w:type="spellStart"/>
            <w:r w:rsidRPr="002E42DE">
              <w:rPr>
                <w:rFonts w:ascii="Calibri" w:hAnsi="Calibri" w:cs="Lucida Sans Unicode"/>
                <w:shd w:val="clear" w:color="auto" w:fill="FFFFFF"/>
              </w:rPr>
              <w:t>podzakonske</w:t>
            </w:r>
            <w:proofErr w:type="spellEnd"/>
            <w:r w:rsidRPr="002E42DE">
              <w:rPr>
                <w:rFonts w:ascii="Calibri" w:hAnsi="Calibri" w:cs="Lucida Sans Unicode"/>
                <w:shd w:val="clear" w:color="auto" w:fill="FFFFFF"/>
              </w:rPr>
              <w:t xml:space="preserve"> akte (sekundarno zakonodavstvo) od 1922. do danas</w:t>
            </w:r>
            <w:r w:rsidRPr="002E42DE">
              <w:rPr>
                <w:rFonts w:ascii="Calibri" w:hAnsi="Calibri" w:cs="Lucida Sans Unicode"/>
                <w:shd w:val="clear" w:color="auto" w:fill="FFFFFF"/>
              </w:rPr>
              <w:t xml:space="preserve"> te </w:t>
            </w:r>
            <w:r w:rsidRPr="002E42DE">
              <w:rPr>
                <w:rFonts w:ascii="Calibri" w:hAnsi="Calibri" w:cs="Lucida Sans Unicode"/>
                <w:shd w:val="clear" w:color="auto" w:fill="FFFFFF"/>
              </w:rPr>
              <w:t>popis zakonodavnih akata (bivše kronološke tablice zakona).</w:t>
            </w:r>
          </w:p>
        </w:tc>
      </w:tr>
      <w:tr w:rsidR="004B19AD" w:rsidRPr="0087420B" w14:paraId="1D028F46" w14:textId="77777777" w:rsidTr="00A263A0">
        <w:tc>
          <w:tcPr>
            <w:tcW w:w="4248" w:type="dxa"/>
          </w:tcPr>
          <w:p w14:paraId="7FEE7D42" w14:textId="62EED861" w:rsidR="004B19AD" w:rsidRPr="0087420B" w:rsidRDefault="004B19AD" w:rsidP="004B19AD">
            <w:pPr>
              <w:rPr>
                <w:rFonts w:ascii="Calibri" w:hAnsi="Calibri" w:cs="Arial"/>
              </w:rPr>
            </w:pPr>
            <w:r>
              <w:rPr>
                <w:rFonts w:ascii="Calibri" w:hAnsi="Calibri" w:cs="Arial"/>
              </w:rPr>
              <w:t>M</w:t>
            </w:r>
            <w:r w:rsidRPr="0087420B">
              <w:rPr>
                <w:rFonts w:ascii="Calibri" w:hAnsi="Calibri" w:cs="Arial"/>
              </w:rPr>
              <w:t>inimalno propisane plaće</w:t>
            </w:r>
          </w:p>
        </w:tc>
        <w:tc>
          <w:tcPr>
            <w:tcW w:w="11198" w:type="dxa"/>
          </w:tcPr>
          <w:p w14:paraId="7B483ABE" w14:textId="15749A52" w:rsidR="002E42DE" w:rsidRPr="002E42DE" w:rsidRDefault="002E42DE" w:rsidP="00260825">
            <w:pPr>
              <w:jc w:val="both"/>
              <w:rPr>
                <w:rFonts w:ascii="Calibri" w:hAnsi="Calibri" w:cs="Arial"/>
                <w:color w:val="404040"/>
                <w:spacing w:val="3"/>
                <w:shd w:val="clear" w:color="auto" w:fill="FFFFFF"/>
              </w:rPr>
            </w:pPr>
            <w:r w:rsidRPr="002E42DE">
              <w:rPr>
                <w:rFonts w:ascii="Calibri" w:hAnsi="Calibri" w:cs="Arial"/>
                <w:spacing w:val="3"/>
                <w:shd w:val="clear" w:color="auto" w:fill="FFFFFF"/>
              </w:rPr>
              <w:t xml:space="preserve">Od 1. veljače 2020. nacionalna minimalna plaća iznosi 10,10 eura po satu, kako je utvrđeno u Nacionalnoj odluci o minimalnoj plaći 2020. </w:t>
            </w:r>
            <w:r w:rsidRPr="002E42DE">
              <w:rPr>
                <w:rFonts w:ascii="Calibri" w:hAnsi="Calibri" w:cs="Arial"/>
                <w:color w:val="404040"/>
                <w:spacing w:val="3"/>
                <w:shd w:val="clear" w:color="auto" w:fill="FFFFFF"/>
              </w:rPr>
              <w:t>(</w:t>
            </w:r>
            <w:hyperlink r:id="rId21" w:history="1">
              <w:r w:rsidRPr="002E42DE">
                <w:rPr>
                  <w:rStyle w:val="Hyperlink"/>
                  <w:rFonts w:ascii="Calibri" w:hAnsi="Calibri" w:cs="Arial"/>
                  <w:color w:val="005B9E"/>
                  <w:spacing w:val="3"/>
                  <w:shd w:val="clear" w:color="auto" w:fill="FFFFFF"/>
                </w:rPr>
                <w:t xml:space="preserve">National Minimum </w:t>
              </w:r>
              <w:proofErr w:type="spellStart"/>
              <w:r w:rsidRPr="002E42DE">
                <w:rPr>
                  <w:rStyle w:val="Hyperlink"/>
                  <w:rFonts w:ascii="Calibri" w:hAnsi="Calibri" w:cs="Arial"/>
                  <w:color w:val="005B9E"/>
                  <w:spacing w:val="3"/>
                  <w:shd w:val="clear" w:color="auto" w:fill="FFFFFF"/>
                </w:rPr>
                <w:t>Wage</w:t>
              </w:r>
              <w:proofErr w:type="spellEnd"/>
              <w:r w:rsidRPr="002E42DE">
                <w:rPr>
                  <w:rStyle w:val="Hyperlink"/>
                  <w:rFonts w:ascii="Calibri" w:hAnsi="Calibri" w:cs="Arial"/>
                  <w:color w:val="005B9E"/>
                  <w:spacing w:val="3"/>
                  <w:shd w:val="clear" w:color="auto" w:fill="FFFFFF"/>
                </w:rPr>
                <w:t xml:space="preserve"> </w:t>
              </w:r>
              <w:proofErr w:type="spellStart"/>
              <w:r w:rsidRPr="002E42DE">
                <w:rPr>
                  <w:rStyle w:val="Hyperlink"/>
                  <w:rFonts w:ascii="Calibri" w:hAnsi="Calibri" w:cs="Arial"/>
                  <w:color w:val="005B9E"/>
                  <w:spacing w:val="3"/>
                  <w:shd w:val="clear" w:color="auto" w:fill="FFFFFF"/>
                </w:rPr>
                <w:t>Order</w:t>
              </w:r>
              <w:proofErr w:type="spellEnd"/>
              <w:r w:rsidRPr="002E42DE">
                <w:rPr>
                  <w:rStyle w:val="Hyperlink"/>
                  <w:rFonts w:ascii="Calibri" w:hAnsi="Calibri" w:cs="Arial"/>
                  <w:color w:val="005B9E"/>
                  <w:spacing w:val="3"/>
                  <w:shd w:val="clear" w:color="auto" w:fill="FFFFFF"/>
                </w:rPr>
                <w:t xml:space="preserve"> 2020</w:t>
              </w:r>
            </w:hyperlink>
            <w:r w:rsidRPr="002E42DE">
              <w:rPr>
                <w:rFonts w:ascii="Calibri" w:hAnsi="Calibri" w:cs="Arial"/>
                <w:color w:val="404040"/>
                <w:spacing w:val="3"/>
                <w:shd w:val="clear" w:color="auto" w:fill="FFFFFF"/>
              </w:rPr>
              <w:t xml:space="preserve">). </w:t>
            </w:r>
            <w:r w:rsidRPr="002E42DE">
              <w:rPr>
                <w:rFonts w:ascii="Calibri" w:hAnsi="Calibri" w:cs="Arial"/>
                <w:spacing w:val="3"/>
                <w:shd w:val="clear" w:color="auto" w:fill="FFFFFF"/>
              </w:rPr>
              <w:t>Stope plaća temelje se isključivo na dobi.</w:t>
            </w:r>
          </w:p>
        </w:tc>
      </w:tr>
      <w:tr w:rsidR="004B19AD" w:rsidRPr="0087420B" w14:paraId="626DD1B6" w14:textId="77777777" w:rsidTr="00A263A0">
        <w:tc>
          <w:tcPr>
            <w:tcW w:w="4248" w:type="dxa"/>
          </w:tcPr>
          <w:p w14:paraId="48576E06" w14:textId="483A1D55" w:rsidR="004B19AD" w:rsidRPr="0087420B" w:rsidRDefault="004B19AD" w:rsidP="00D07787">
            <w:pPr>
              <w:rPr>
                <w:rFonts w:ascii="Calibri" w:hAnsi="Calibri" w:cs="Arial"/>
              </w:rPr>
            </w:pPr>
            <w:r w:rsidRPr="00D07787">
              <w:rPr>
                <w:rFonts w:ascii="Calibri" w:hAnsi="Calibri" w:cs="Arial"/>
              </w:rPr>
              <w:lastRenderedPageBreak/>
              <w:t>Koje su procedure za javnu nabavu</w:t>
            </w:r>
            <w:r w:rsidR="00D07787" w:rsidRPr="00D07787">
              <w:rPr>
                <w:rFonts w:ascii="Calibri" w:hAnsi="Calibri" w:cs="Arial"/>
              </w:rPr>
              <w:t>?</w:t>
            </w:r>
          </w:p>
        </w:tc>
        <w:tc>
          <w:tcPr>
            <w:tcW w:w="11198" w:type="dxa"/>
          </w:tcPr>
          <w:p w14:paraId="5D24A8D5" w14:textId="18B258CD" w:rsidR="002E42DE" w:rsidRPr="002E42DE" w:rsidRDefault="002E42DE" w:rsidP="002E42DE">
            <w:pPr>
              <w:jc w:val="both"/>
              <w:rPr>
                <w:rFonts w:ascii="Calibri" w:hAnsi="Calibri"/>
              </w:rPr>
            </w:pPr>
            <w:hyperlink r:id="rId22" w:history="1">
              <w:proofErr w:type="spellStart"/>
              <w:r w:rsidRPr="002E42DE">
                <w:rPr>
                  <w:rFonts w:ascii="Calibri" w:hAnsi="Calibri" w:cs="Arial"/>
                  <w:color w:val="23527C"/>
                  <w:u w:val="single"/>
                  <w:shd w:val="clear" w:color="auto" w:fill="FFFFFF"/>
                </w:rPr>
                <w:t>The</w:t>
              </w:r>
              <w:proofErr w:type="spellEnd"/>
              <w:r w:rsidRPr="002E42DE">
                <w:rPr>
                  <w:rFonts w:ascii="Calibri" w:hAnsi="Calibri" w:cs="Arial"/>
                  <w:color w:val="23527C"/>
                  <w:u w:val="single"/>
                  <w:shd w:val="clear" w:color="auto" w:fill="FFFFFF"/>
                </w:rPr>
                <w:t xml:space="preserve"> </w:t>
              </w:r>
              <w:proofErr w:type="spellStart"/>
              <w:r w:rsidRPr="002E42DE">
                <w:rPr>
                  <w:rFonts w:ascii="Calibri" w:hAnsi="Calibri" w:cs="Arial"/>
                  <w:color w:val="23527C"/>
                  <w:u w:val="single"/>
                  <w:shd w:val="clear" w:color="auto" w:fill="FFFFFF"/>
                </w:rPr>
                <w:t>Construction</w:t>
              </w:r>
              <w:proofErr w:type="spellEnd"/>
              <w:r w:rsidRPr="002E42DE">
                <w:rPr>
                  <w:rFonts w:ascii="Calibri" w:hAnsi="Calibri" w:cs="Arial"/>
                  <w:color w:val="23527C"/>
                  <w:u w:val="single"/>
                  <w:shd w:val="clear" w:color="auto" w:fill="FFFFFF"/>
                </w:rPr>
                <w:t xml:space="preserve"> </w:t>
              </w:r>
              <w:proofErr w:type="spellStart"/>
              <w:r w:rsidRPr="002E42DE">
                <w:rPr>
                  <w:rFonts w:ascii="Calibri" w:hAnsi="Calibri" w:cs="Arial"/>
                  <w:color w:val="23527C"/>
                  <w:u w:val="single"/>
                  <w:shd w:val="clear" w:color="auto" w:fill="FFFFFF"/>
                </w:rPr>
                <w:t>Industry</w:t>
              </w:r>
              <w:proofErr w:type="spellEnd"/>
              <w:r w:rsidRPr="002E42DE">
                <w:rPr>
                  <w:rFonts w:ascii="Calibri" w:hAnsi="Calibri" w:cs="Arial"/>
                  <w:color w:val="23527C"/>
                  <w:u w:val="single"/>
                  <w:shd w:val="clear" w:color="auto" w:fill="FFFFFF"/>
                </w:rPr>
                <w:t xml:space="preserve"> </w:t>
              </w:r>
              <w:proofErr w:type="spellStart"/>
              <w:r w:rsidRPr="002E42DE">
                <w:rPr>
                  <w:rFonts w:ascii="Calibri" w:hAnsi="Calibri" w:cs="Arial"/>
                  <w:color w:val="23527C"/>
                  <w:u w:val="single"/>
                  <w:shd w:val="clear" w:color="auto" w:fill="FFFFFF"/>
                </w:rPr>
                <w:t>Register</w:t>
              </w:r>
              <w:proofErr w:type="spellEnd"/>
              <w:r w:rsidRPr="002E42DE">
                <w:rPr>
                  <w:rFonts w:ascii="Calibri" w:hAnsi="Calibri" w:cs="Arial"/>
                  <w:color w:val="23527C"/>
                  <w:u w:val="single"/>
                  <w:shd w:val="clear" w:color="auto" w:fill="FFFFFF"/>
                </w:rPr>
                <w:t xml:space="preserve"> Ireland (CIRI)</w:t>
              </w:r>
            </w:hyperlink>
            <w:r w:rsidRPr="002E42DE">
              <w:rPr>
                <w:rFonts w:ascii="Calibri" w:hAnsi="Calibri" w:cs="Arial"/>
                <w:color w:val="333333"/>
                <w:shd w:val="clear" w:color="auto" w:fill="FFFFFF"/>
              </w:rPr>
              <w:t> </w:t>
            </w:r>
            <w:r w:rsidRPr="002E42DE">
              <w:rPr>
                <w:rFonts w:ascii="Calibri" w:hAnsi="Calibri" w:cs="Arial"/>
                <w:shd w:val="clear" w:color="auto" w:fill="FFFFFF"/>
              </w:rPr>
              <w:t xml:space="preserve">je službeni internetski registar nadležnih građevinara, izvođača, specijalnih podizvođača i obrtnika koji se obvezuju izvoditi građevinske radove u Irskoj. Registar podržava Vlada, a njegov je cilj biti prepoznat kao primarni mrežni resurs koji potrošači koriste u </w:t>
            </w:r>
            <w:r w:rsidRPr="002E42DE">
              <w:rPr>
                <w:rFonts w:ascii="Calibri" w:hAnsi="Calibri" w:cs="Arial"/>
                <w:u w:val="single"/>
                <w:shd w:val="clear" w:color="auto" w:fill="FFFFFF"/>
              </w:rPr>
              <w:t>javnoj i privatnoj nabavi građevinskih usluga</w:t>
            </w:r>
            <w:r w:rsidRPr="002E42DE">
              <w:rPr>
                <w:rFonts w:ascii="Calibri" w:hAnsi="Calibri" w:cs="Arial"/>
                <w:shd w:val="clear" w:color="auto" w:fill="FFFFFF"/>
              </w:rPr>
              <w:t>.</w:t>
            </w:r>
            <w:r>
              <w:rPr>
                <w:rFonts w:ascii="Calibri" w:hAnsi="Calibri" w:cs="Arial"/>
                <w:shd w:val="clear" w:color="auto" w:fill="FFFFFF"/>
              </w:rPr>
              <w:t xml:space="preserve"> </w:t>
            </w:r>
            <w:r w:rsidRPr="002E42DE">
              <w:rPr>
                <w:rFonts w:ascii="Calibri" w:hAnsi="Calibri" w:cs="Arial"/>
                <w:shd w:val="clear" w:color="auto" w:fill="FFFFFF"/>
              </w:rPr>
              <w:t>Još neki detalji mogu se naći na web poveznici:</w:t>
            </w:r>
            <w:r>
              <w:rPr>
                <w:rFonts w:ascii="Calibri" w:hAnsi="Calibri" w:cs="Arial"/>
                <w:color w:val="333333"/>
                <w:shd w:val="clear" w:color="auto" w:fill="FFFFFF"/>
              </w:rPr>
              <w:t xml:space="preserve"> </w:t>
            </w:r>
            <w:hyperlink r:id="rId23" w:history="1">
              <w:r>
                <w:rPr>
                  <w:rStyle w:val="Hyperlink"/>
                </w:rPr>
                <w:t xml:space="preserve">CIRI </w:t>
              </w:r>
              <w:proofErr w:type="spellStart"/>
              <w:r>
                <w:rPr>
                  <w:rStyle w:val="Hyperlink"/>
                </w:rPr>
                <w:t>Member</w:t>
              </w:r>
              <w:proofErr w:type="spellEnd"/>
              <w:r>
                <w:rPr>
                  <w:rStyle w:val="Hyperlink"/>
                </w:rPr>
                <w:t xml:space="preserve"> </w:t>
              </w:r>
              <w:proofErr w:type="spellStart"/>
              <w:r>
                <w:rPr>
                  <w:rStyle w:val="Hyperlink"/>
                </w:rPr>
                <w:t>Requirements</w:t>
              </w:r>
              <w:proofErr w:type="spellEnd"/>
            </w:hyperlink>
            <w:r>
              <w:t>.</w:t>
            </w:r>
          </w:p>
        </w:tc>
      </w:tr>
    </w:tbl>
    <w:p w14:paraId="28AE7A90" w14:textId="66D325FB" w:rsidR="00361DB0" w:rsidRPr="0087420B" w:rsidRDefault="00361DB0" w:rsidP="00361DB0">
      <w:pPr>
        <w:jc w:val="both"/>
        <w:rPr>
          <w:rFonts w:ascii="Calibri" w:hAnsi="Calibri" w:cs="Arial"/>
        </w:rPr>
      </w:pPr>
    </w:p>
    <w:sectPr w:rsidR="00361DB0" w:rsidRPr="0087420B" w:rsidSect="00A263A0">
      <w:pgSz w:w="16838" w:h="11906" w:orient="landscape"/>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DD5F3B"/>
    <w:multiLevelType w:val="multilevel"/>
    <w:tmpl w:val="4914E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69C"/>
    <w:rsid w:val="00020FA7"/>
    <w:rsid w:val="00071C02"/>
    <w:rsid w:val="000F28CF"/>
    <w:rsid w:val="001F1B72"/>
    <w:rsid w:val="001F7396"/>
    <w:rsid w:val="002048D5"/>
    <w:rsid w:val="00260825"/>
    <w:rsid w:val="00281BB4"/>
    <w:rsid w:val="002C639D"/>
    <w:rsid w:val="002E42DE"/>
    <w:rsid w:val="00326238"/>
    <w:rsid w:val="00330BE2"/>
    <w:rsid w:val="0034496A"/>
    <w:rsid w:val="00361DB0"/>
    <w:rsid w:val="00397796"/>
    <w:rsid w:val="003D677C"/>
    <w:rsid w:val="004220D7"/>
    <w:rsid w:val="004917B0"/>
    <w:rsid w:val="004B19AD"/>
    <w:rsid w:val="004C7A2A"/>
    <w:rsid w:val="004D5902"/>
    <w:rsid w:val="005358C4"/>
    <w:rsid w:val="00592F69"/>
    <w:rsid w:val="005A2DB8"/>
    <w:rsid w:val="00600A15"/>
    <w:rsid w:val="006455DA"/>
    <w:rsid w:val="00682AA0"/>
    <w:rsid w:val="006B1729"/>
    <w:rsid w:val="006D14F7"/>
    <w:rsid w:val="00701A26"/>
    <w:rsid w:val="00706045"/>
    <w:rsid w:val="007B1A4D"/>
    <w:rsid w:val="007E7415"/>
    <w:rsid w:val="007F58DD"/>
    <w:rsid w:val="008478B3"/>
    <w:rsid w:val="0087420B"/>
    <w:rsid w:val="008A0543"/>
    <w:rsid w:val="00901C78"/>
    <w:rsid w:val="00910B21"/>
    <w:rsid w:val="009A3B0A"/>
    <w:rsid w:val="009B512D"/>
    <w:rsid w:val="009C269C"/>
    <w:rsid w:val="00A263A0"/>
    <w:rsid w:val="00A31259"/>
    <w:rsid w:val="00A72F2A"/>
    <w:rsid w:val="00B42987"/>
    <w:rsid w:val="00B576B0"/>
    <w:rsid w:val="00BC0AF5"/>
    <w:rsid w:val="00C8176B"/>
    <w:rsid w:val="00D07787"/>
    <w:rsid w:val="00DA536D"/>
    <w:rsid w:val="00DC0107"/>
    <w:rsid w:val="00DE2D45"/>
    <w:rsid w:val="00DE532A"/>
    <w:rsid w:val="00E31F78"/>
    <w:rsid w:val="00E66DE9"/>
    <w:rsid w:val="00EA4CB9"/>
    <w:rsid w:val="00F31F0A"/>
    <w:rsid w:val="00FD4A4F"/>
    <w:rsid w:val="00FF0C1C"/>
    <w:rsid w:val="00FF3EF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495A4"/>
  <w15:chartTrackingRefBased/>
  <w15:docId w15:val="{68327C79-F246-4529-8DD7-CFD18DEB5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917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42987"/>
    <w:rPr>
      <w:color w:val="0000FF"/>
      <w:u w:val="single"/>
    </w:rPr>
  </w:style>
  <w:style w:type="paragraph" w:customStyle="1" w:styleId="xmsonormal">
    <w:name w:val="x_msonormal"/>
    <w:basedOn w:val="Normal"/>
    <w:rsid w:val="00B42987"/>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NormalWeb">
    <w:name w:val="Normal (Web)"/>
    <w:basedOn w:val="Normal"/>
    <w:uiPriority w:val="99"/>
    <w:unhideWhenUsed/>
    <w:rsid w:val="006B1729"/>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1F7396"/>
    <w:rPr>
      <w:color w:val="954F72" w:themeColor="followedHyperlink"/>
      <w:u w:val="single"/>
    </w:rPr>
  </w:style>
  <w:style w:type="character" w:customStyle="1" w:styleId="element-invisible">
    <w:name w:val="element-invisible"/>
    <w:basedOn w:val="DefaultParagraphFont"/>
    <w:rsid w:val="002E42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274868">
      <w:bodyDiv w:val="1"/>
      <w:marLeft w:val="0"/>
      <w:marRight w:val="0"/>
      <w:marTop w:val="0"/>
      <w:marBottom w:val="0"/>
      <w:divBdr>
        <w:top w:val="none" w:sz="0" w:space="0" w:color="auto"/>
        <w:left w:val="none" w:sz="0" w:space="0" w:color="auto"/>
        <w:bottom w:val="none" w:sz="0" w:space="0" w:color="auto"/>
        <w:right w:val="none" w:sz="0" w:space="0" w:color="auto"/>
      </w:divBdr>
    </w:div>
    <w:div w:id="604272815">
      <w:bodyDiv w:val="1"/>
      <w:marLeft w:val="0"/>
      <w:marRight w:val="0"/>
      <w:marTop w:val="0"/>
      <w:marBottom w:val="0"/>
      <w:divBdr>
        <w:top w:val="none" w:sz="0" w:space="0" w:color="auto"/>
        <w:left w:val="none" w:sz="0" w:space="0" w:color="auto"/>
        <w:bottom w:val="none" w:sz="0" w:space="0" w:color="auto"/>
        <w:right w:val="none" w:sz="0" w:space="0" w:color="auto"/>
      </w:divBdr>
    </w:div>
    <w:div w:id="608853998">
      <w:bodyDiv w:val="1"/>
      <w:marLeft w:val="0"/>
      <w:marRight w:val="0"/>
      <w:marTop w:val="0"/>
      <w:marBottom w:val="0"/>
      <w:divBdr>
        <w:top w:val="none" w:sz="0" w:space="0" w:color="auto"/>
        <w:left w:val="none" w:sz="0" w:space="0" w:color="auto"/>
        <w:bottom w:val="none" w:sz="0" w:space="0" w:color="auto"/>
        <w:right w:val="none" w:sz="0" w:space="0" w:color="auto"/>
      </w:divBdr>
    </w:div>
    <w:div w:id="961961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sc.hr/eu-potvrda/" TargetMode="External"/><Relationship Id="rId13" Type="http://schemas.openxmlformats.org/officeDocument/2006/relationships/hyperlink" Target="https://www.cro.ie/" TargetMode="External"/><Relationship Id="rId18" Type="http://schemas.openxmlformats.org/officeDocument/2006/relationships/hyperlink" Target="mailto:honconsplit@int-service.hr" TargetMode="External"/><Relationship Id="rId3" Type="http://schemas.openxmlformats.org/officeDocument/2006/relationships/customXml" Target="../customXml/item3.xml"/><Relationship Id="rId21" Type="http://schemas.openxmlformats.org/officeDocument/2006/relationships/hyperlink" Target="http://www.irishstatutebook.ie/eli/2020/si/8/made/en/print" TargetMode="External"/><Relationship Id="rId7" Type="http://schemas.openxmlformats.org/officeDocument/2006/relationships/webSettings" Target="webSettings.xml"/><Relationship Id="rId12" Type="http://schemas.openxmlformats.org/officeDocument/2006/relationships/hyperlink" Target="https://ec.europa.eu/growth/single-market/services/free-movement-professionals/qualifications-recognition/" TargetMode="External"/><Relationship Id="rId17" Type="http://schemas.openxmlformats.org/officeDocument/2006/relationships/hyperlink" Target="mailto:zagreb@dfa.ie"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eur-lex.europa.eu/LexUriServ/LexUriServ.do?uri=OJ:L:2006:376:0036:0068:EN:PDF" TargetMode="External"/><Relationship Id="rId20" Type="http://schemas.openxmlformats.org/officeDocument/2006/relationships/hyperlink" Target="http://www.irishstatutebook.i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jambrecina@hgk.hr"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www.pointofsinglecontact.ie/" TargetMode="External"/><Relationship Id="rId23" Type="http://schemas.openxmlformats.org/officeDocument/2006/relationships/hyperlink" Target="https://www.ciri.ie/register-now/" TargetMode="External"/><Relationship Id="rId10" Type="http://schemas.openxmlformats.org/officeDocument/2006/relationships/hyperlink" Target="mailto:amatulin@hgk.hr" TargetMode="External"/><Relationship Id="rId19" Type="http://schemas.openxmlformats.org/officeDocument/2006/relationships/hyperlink" Target="https://webgate.ec.europa.eu/multisite/n-lex-migration/info/info-ie/index_hr" TargetMode="External"/><Relationship Id="rId4" Type="http://schemas.openxmlformats.org/officeDocument/2006/relationships/numbering" Target="numbering.xml"/><Relationship Id="rId9" Type="http://schemas.openxmlformats.org/officeDocument/2006/relationships/hyperlink" Target="http://www.pointofsinglecontact.ie/browse-by-sector/engineering/" TargetMode="External"/><Relationship Id="rId14" Type="http://schemas.openxmlformats.org/officeDocument/2006/relationships/hyperlink" Target="https://www.revenue.ie/en/Home.aspx" TargetMode="External"/><Relationship Id="rId22" Type="http://schemas.openxmlformats.org/officeDocument/2006/relationships/hyperlink" Target="https://www.ciri.ie/regis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23192B63AA3754FA0BB9591633B6931" ma:contentTypeVersion="11" ma:contentTypeDescription="Stvaranje novog dokumenta." ma:contentTypeScope="" ma:versionID="7ccba4299e5ec3cbee7953315aab7fe0">
  <xsd:schema xmlns:xsd="http://www.w3.org/2001/XMLSchema" xmlns:xs="http://www.w3.org/2001/XMLSchema" xmlns:p="http://schemas.microsoft.com/office/2006/metadata/properties" xmlns:ns3="0ce2b480-5131-468f-96e9-005a9adec00e" xmlns:ns4="e5d49bc8-5783-4e19-a4e5-49d957e329f7" targetNamespace="http://schemas.microsoft.com/office/2006/metadata/properties" ma:root="true" ma:fieldsID="2b45075ce561ac0ad5092e37b53f9869" ns3:_="" ns4:_="">
    <xsd:import namespace="0ce2b480-5131-468f-96e9-005a9adec00e"/>
    <xsd:import namespace="e5d49bc8-5783-4e19-a4e5-49d957e329f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Locatio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e2b480-5131-468f-96e9-005a9adec0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5d49bc8-5783-4e19-a4e5-49d957e329f7" elementFormDefault="qualified">
    <xsd:import namespace="http://schemas.microsoft.com/office/2006/documentManagement/types"/>
    <xsd:import namespace="http://schemas.microsoft.com/office/infopath/2007/PartnerControls"/>
    <xsd:element name="SharedWithUsers" ma:index="10"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ji o zajedničkom korištenju" ma:internalName="SharedWithDetails" ma:readOnly="true">
      <xsd:simpleType>
        <xsd:restriction base="dms:Note">
          <xsd:maxLength value="255"/>
        </xsd:restriction>
      </xsd:simpleType>
    </xsd:element>
    <xsd:element name="SharingHintHash" ma:index="12" nillable="true" ma:displayName="Raspršivanje savjeta za zajedničko korištenj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290D7AB-B511-4974-B522-90154BD992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e2b480-5131-468f-96e9-005a9adec00e"/>
    <ds:schemaRef ds:uri="e5d49bc8-5783-4e19-a4e5-49d957e329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889F8A-CC49-4749-B9C6-91C559F6CABD}">
  <ds:schemaRefs>
    <ds:schemaRef ds:uri="http://schemas.microsoft.com/sharepoint/v3/contenttype/forms"/>
  </ds:schemaRefs>
</ds:datastoreItem>
</file>

<file path=customXml/itemProps3.xml><?xml version="1.0" encoding="utf-8"?>
<ds:datastoreItem xmlns:ds="http://schemas.openxmlformats.org/officeDocument/2006/customXml" ds:itemID="{0B99D7DA-BC0F-4BD1-B454-9ED6FEE02DF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3</Pages>
  <Words>1545</Words>
  <Characters>8808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DP</dc:creator>
  <cp:keywords/>
  <dc:description/>
  <cp:lastModifiedBy>Damir Percel</cp:lastModifiedBy>
  <cp:revision>4</cp:revision>
  <dcterms:created xsi:type="dcterms:W3CDTF">2020-04-28T13:44:00Z</dcterms:created>
  <dcterms:modified xsi:type="dcterms:W3CDTF">2020-04-28T15:55:00Z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0x010100623192B63AA3754FA0BB9591633B6931</vt:lpwstr>
  </property>
</Properties>
</file>