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55651" w14:textId="32694C7E" w:rsidR="009D4F09" w:rsidRPr="00C66705" w:rsidRDefault="00227189" w:rsidP="009470F3">
      <w:pPr>
        <w:spacing w:after="120" w:line="264" w:lineRule="auto"/>
        <w:jc w:val="both"/>
        <w:rPr>
          <w:rFonts w:ascii="Arial" w:hAnsi="Arial" w:cs="Arial"/>
        </w:rPr>
      </w:pPr>
      <w:r>
        <w:rPr>
          <w:rFonts w:ascii="Arial" w:eastAsia="Calibri" w:hAnsi="Arial" w:cs="Arial"/>
          <w:color w:val="000000"/>
        </w:rPr>
        <w:t>Na temelju članka 31. Statuta Hrvatske gospodarske komore ("Narodne novine" br. 67/22)</w:t>
      </w:r>
      <w:r>
        <w:rPr>
          <w:rFonts w:ascii="Arial" w:eastAsia="Calibri" w:hAnsi="Arial" w:cs="Arial"/>
          <w:color w:val="000000"/>
        </w:rPr>
        <w:t xml:space="preserve"> </w:t>
      </w:r>
      <w:bookmarkStart w:id="0" w:name="_GoBack"/>
      <w:bookmarkEnd w:id="0"/>
      <w:r w:rsidR="007B605A" w:rsidRPr="007B605A">
        <w:rPr>
          <w:rFonts w:ascii="Arial" w:hAnsi="Arial" w:cs="Arial"/>
        </w:rPr>
        <w:t xml:space="preserve">i Odluke o strukovnim udruženjima u Hrvatskoj gospodarskoj komori </w:t>
      </w:r>
      <w:r w:rsidR="00824497" w:rsidRPr="001D264D">
        <w:rPr>
          <w:rFonts w:ascii="Arial" w:eastAsia="Calibri" w:hAnsi="Arial" w:cs="Arial"/>
          <w:color w:val="000000"/>
        </w:rPr>
        <w:t>(KLASA: 025-02/22-02/3, URBROJ: 311-02-00-00-22-2, od 31. ožujka 2022., KLASA: 025-02/22-02/4, URBROJ: 311-02-00-00-22-4, od 6. travnja 2022.),</w:t>
      </w:r>
      <w:r w:rsidR="007B605A" w:rsidRPr="007B605A">
        <w:rPr>
          <w:rFonts w:ascii="Arial" w:hAnsi="Arial" w:cs="Arial"/>
        </w:rPr>
        <w:t xml:space="preserve"> Udruženje </w:t>
      </w:r>
      <w:r w:rsidR="007B605A">
        <w:rPr>
          <w:rFonts w:ascii="Arial" w:hAnsi="Arial" w:cs="Arial"/>
        </w:rPr>
        <w:t>drvno-prerađivačke industrije</w:t>
      </w:r>
      <w:r w:rsidR="007B605A" w:rsidRPr="007B605A">
        <w:rPr>
          <w:rFonts w:ascii="Arial" w:hAnsi="Arial" w:cs="Arial"/>
        </w:rPr>
        <w:t xml:space="preserve"> na sjednici održanoj </w:t>
      </w:r>
      <w:r w:rsidR="007B605A">
        <w:rPr>
          <w:rFonts w:ascii="Arial" w:hAnsi="Arial" w:cs="Arial"/>
        </w:rPr>
        <w:t xml:space="preserve">______ </w:t>
      </w:r>
      <w:r w:rsidR="007B605A" w:rsidRPr="007B605A">
        <w:rPr>
          <w:rFonts w:ascii="Arial" w:hAnsi="Arial" w:cs="Arial"/>
        </w:rPr>
        <w:t>godine donijelo je</w:t>
      </w:r>
    </w:p>
    <w:p w14:paraId="728D1B31" w14:textId="77777777" w:rsidR="009D4F09" w:rsidRPr="001A0258" w:rsidRDefault="009D4F09" w:rsidP="009470F3">
      <w:pPr>
        <w:spacing w:after="120" w:line="264" w:lineRule="auto"/>
        <w:jc w:val="both"/>
        <w:rPr>
          <w:rFonts w:ascii="Arial" w:hAnsi="Arial" w:cs="Arial"/>
        </w:rPr>
      </w:pPr>
    </w:p>
    <w:p w14:paraId="672DC998" w14:textId="489A56B0" w:rsidR="001B7693" w:rsidRDefault="001B7693" w:rsidP="009470F3">
      <w:pPr>
        <w:spacing w:after="120" w:line="264" w:lineRule="auto"/>
        <w:jc w:val="both"/>
        <w:rPr>
          <w:rFonts w:ascii="Arial" w:hAnsi="Arial" w:cs="Arial"/>
        </w:rPr>
      </w:pPr>
    </w:p>
    <w:p w14:paraId="63FC8796" w14:textId="77777777" w:rsidR="00B85DF7" w:rsidRPr="00F465A1" w:rsidRDefault="00B85DF7" w:rsidP="009470F3">
      <w:pPr>
        <w:spacing w:after="120" w:line="264" w:lineRule="auto"/>
        <w:jc w:val="both"/>
        <w:rPr>
          <w:rFonts w:ascii="Arial" w:hAnsi="Arial" w:cs="Arial"/>
        </w:rPr>
      </w:pPr>
    </w:p>
    <w:p w14:paraId="629BBE2F" w14:textId="06D72BD4" w:rsidR="001B7693" w:rsidRPr="00D033C2" w:rsidRDefault="001B7693" w:rsidP="009470F3">
      <w:pPr>
        <w:spacing w:after="120" w:line="264" w:lineRule="auto"/>
        <w:jc w:val="center"/>
        <w:rPr>
          <w:rFonts w:ascii="Arial" w:hAnsi="Arial" w:cs="Arial"/>
          <w:b/>
          <w:sz w:val="36"/>
          <w:szCs w:val="36"/>
        </w:rPr>
      </w:pPr>
      <w:r w:rsidRPr="00D033C2">
        <w:rPr>
          <w:rFonts w:ascii="Arial" w:hAnsi="Arial" w:cs="Arial"/>
          <w:b/>
          <w:sz w:val="36"/>
          <w:szCs w:val="36"/>
        </w:rPr>
        <w:t>POSLOVNIK O RADU</w:t>
      </w:r>
    </w:p>
    <w:p w14:paraId="0BDBF57B" w14:textId="77777777" w:rsidR="001B7693" w:rsidRPr="00D033C2" w:rsidRDefault="001B7693" w:rsidP="009470F3">
      <w:pPr>
        <w:spacing w:after="120" w:line="264" w:lineRule="auto"/>
        <w:jc w:val="center"/>
        <w:rPr>
          <w:rFonts w:ascii="Arial" w:hAnsi="Arial" w:cs="Arial"/>
          <w:b/>
          <w:sz w:val="36"/>
          <w:szCs w:val="36"/>
        </w:rPr>
      </w:pPr>
      <w:r w:rsidRPr="00D033C2">
        <w:rPr>
          <w:rFonts w:ascii="Arial" w:hAnsi="Arial" w:cs="Arial"/>
          <w:b/>
          <w:sz w:val="36"/>
          <w:szCs w:val="36"/>
        </w:rPr>
        <w:t>UDRUŽENJA DRVNO-PRERAĐIVAČKE INDUSTRIJE</w:t>
      </w:r>
    </w:p>
    <w:p w14:paraId="10653273" w14:textId="77777777" w:rsidR="001B7693" w:rsidRPr="00F465A1" w:rsidRDefault="001B7693" w:rsidP="009470F3">
      <w:pPr>
        <w:spacing w:after="120" w:line="264" w:lineRule="auto"/>
        <w:jc w:val="both"/>
        <w:rPr>
          <w:rFonts w:ascii="Arial" w:hAnsi="Arial" w:cs="Arial"/>
        </w:rPr>
      </w:pPr>
    </w:p>
    <w:p w14:paraId="6F06CA81" w14:textId="77777777" w:rsidR="00ED6E26" w:rsidRDefault="00ED6E26" w:rsidP="009470F3">
      <w:pPr>
        <w:spacing w:after="120" w:line="264" w:lineRule="auto"/>
        <w:jc w:val="center"/>
        <w:rPr>
          <w:rFonts w:ascii="Arial" w:hAnsi="Arial" w:cs="Arial"/>
          <w:b/>
        </w:rPr>
      </w:pPr>
    </w:p>
    <w:p w14:paraId="154D1330" w14:textId="7A2B6D23" w:rsidR="001B7693" w:rsidRPr="00F465A1" w:rsidRDefault="001B7693" w:rsidP="009470F3">
      <w:pPr>
        <w:spacing w:after="120" w:line="264" w:lineRule="auto"/>
        <w:jc w:val="center"/>
        <w:rPr>
          <w:rFonts w:ascii="Arial" w:hAnsi="Arial" w:cs="Arial"/>
          <w:b/>
        </w:rPr>
      </w:pPr>
      <w:r w:rsidRPr="00F465A1">
        <w:rPr>
          <w:rFonts w:ascii="Arial" w:hAnsi="Arial" w:cs="Arial"/>
          <w:b/>
        </w:rPr>
        <w:t>Članak 1.</w:t>
      </w:r>
    </w:p>
    <w:p w14:paraId="48E5CEC3" w14:textId="355AF14B" w:rsidR="001B7693" w:rsidRPr="00164946" w:rsidRDefault="001B7693" w:rsidP="0096174D">
      <w:pPr>
        <w:pStyle w:val="ListParagraph"/>
        <w:numPr>
          <w:ilvl w:val="0"/>
          <w:numId w:val="19"/>
        </w:numPr>
        <w:tabs>
          <w:tab w:val="left" w:pos="426"/>
        </w:tabs>
        <w:spacing w:after="120" w:line="264" w:lineRule="auto"/>
        <w:contextualSpacing w:val="0"/>
        <w:jc w:val="both"/>
        <w:rPr>
          <w:rFonts w:ascii="Arial" w:hAnsi="Arial" w:cs="Arial"/>
        </w:rPr>
      </w:pPr>
      <w:r w:rsidRPr="00164946">
        <w:rPr>
          <w:rFonts w:ascii="Arial" w:hAnsi="Arial" w:cs="Arial"/>
        </w:rPr>
        <w:t>Ovim Poslovnikom o radu (u daljnjem tekstu: Poslovnik) Udruženja drvno-prerađivačke industrije (u daljnjem tekstu: Udruženje) uređuju se članstvo, tijela i način rada Udruženja.</w:t>
      </w:r>
    </w:p>
    <w:p w14:paraId="3339DCC4" w14:textId="67CF2526" w:rsidR="001B7693" w:rsidRPr="004D0E35" w:rsidRDefault="00B64F98" w:rsidP="0096174D">
      <w:pPr>
        <w:pStyle w:val="ListParagraph"/>
        <w:numPr>
          <w:ilvl w:val="0"/>
          <w:numId w:val="19"/>
        </w:numPr>
        <w:tabs>
          <w:tab w:val="left" w:pos="426"/>
        </w:tabs>
        <w:spacing w:after="120" w:line="264" w:lineRule="auto"/>
        <w:contextualSpacing w:val="0"/>
        <w:jc w:val="both"/>
        <w:rPr>
          <w:rFonts w:ascii="Arial" w:hAnsi="Arial" w:cs="Arial"/>
        </w:rPr>
      </w:pPr>
      <w:r w:rsidRPr="004D0E35">
        <w:rPr>
          <w:rFonts w:ascii="Arial" w:hAnsi="Arial" w:cs="Arial"/>
        </w:rPr>
        <w:t xml:space="preserve">Udruženje promiče, štiti i </w:t>
      </w:r>
      <w:r w:rsidR="007B605A" w:rsidRPr="004D0E35">
        <w:rPr>
          <w:rFonts w:ascii="Arial" w:hAnsi="Arial" w:cs="Arial"/>
        </w:rPr>
        <w:t>zastupa</w:t>
      </w:r>
      <w:r w:rsidRPr="004D0E35">
        <w:rPr>
          <w:rFonts w:ascii="Arial" w:hAnsi="Arial" w:cs="Arial"/>
        </w:rPr>
        <w:t xml:space="preserve"> zajedničke interese članova</w:t>
      </w:r>
      <w:r w:rsidR="009C7E9A" w:rsidRPr="004D0E35">
        <w:rPr>
          <w:rFonts w:ascii="Arial" w:hAnsi="Arial" w:cs="Arial"/>
        </w:rPr>
        <w:t>.</w:t>
      </w:r>
    </w:p>
    <w:p w14:paraId="6BD0154D" w14:textId="2449EB6D" w:rsidR="007B605A" w:rsidRPr="00164946" w:rsidRDefault="007B605A" w:rsidP="0096174D">
      <w:pPr>
        <w:pStyle w:val="ListParagraph"/>
        <w:numPr>
          <w:ilvl w:val="0"/>
          <w:numId w:val="19"/>
        </w:numPr>
        <w:tabs>
          <w:tab w:val="left" w:pos="426"/>
        </w:tabs>
        <w:spacing w:after="120" w:line="264" w:lineRule="auto"/>
        <w:contextualSpacing w:val="0"/>
        <w:jc w:val="both"/>
        <w:rPr>
          <w:rFonts w:ascii="Arial" w:hAnsi="Arial" w:cs="Arial"/>
        </w:rPr>
      </w:pPr>
      <w:r w:rsidRPr="00164946">
        <w:rPr>
          <w:rFonts w:ascii="Arial" w:hAnsi="Arial" w:cs="Arial"/>
        </w:rPr>
        <w:t>Izrazi koji se koriste u ovom Poslovniku, a imaju rodno značenje, koriste se neutralno i odnose se jednako na muški i ženski spol.</w:t>
      </w:r>
    </w:p>
    <w:p w14:paraId="771AE6C1" w14:textId="2536B63A" w:rsidR="001B7693" w:rsidRPr="004D0E35" w:rsidRDefault="001B7693" w:rsidP="0096174D">
      <w:pPr>
        <w:pStyle w:val="ListParagraph"/>
        <w:numPr>
          <w:ilvl w:val="0"/>
          <w:numId w:val="19"/>
        </w:numPr>
        <w:tabs>
          <w:tab w:val="left" w:pos="426"/>
        </w:tabs>
        <w:spacing w:after="120" w:line="264" w:lineRule="auto"/>
        <w:contextualSpacing w:val="0"/>
        <w:jc w:val="both"/>
        <w:rPr>
          <w:rFonts w:ascii="Arial" w:hAnsi="Arial" w:cs="Arial"/>
        </w:rPr>
      </w:pPr>
      <w:r w:rsidRPr="004D0E35">
        <w:rPr>
          <w:rFonts w:ascii="Arial" w:hAnsi="Arial" w:cs="Arial"/>
        </w:rPr>
        <w:t xml:space="preserve">Udruženje nema svojstvo pravne osobe i djeluje </w:t>
      </w:r>
      <w:r w:rsidR="006A0FD1" w:rsidRPr="004D0E35">
        <w:rPr>
          <w:rFonts w:ascii="Arial" w:hAnsi="Arial" w:cs="Arial"/>
        </w:rPr>
        <w:t xml:space="preserve">pri </w:t>
      </w:r>
      <w:r w:rsidRPr="004D0E35">
        <w:rPr>
          <w:rFonts w:ascii="Arial" w:hAnsi="Arial" w:cs="Arial"/>
        </w:rPr>
        <w:t>Hrvatsk</w:t>
      </w:r>
      <w:r w:rsidR="006A0FD1" w:rsidRPr="004D0E35">
        <w:rPr>
          <w:rFonts w:ascii="Arial" w:hAnsi="Arial" w:cs="Arial"/>
        </w:rPr>
        <w:t>oj</w:t>
      </w:r>
      <w:r w:rsidRPr="004D0E35">
        <w:rPr>
          <w:rFonts w:ascii="Arial" w:hAnsi="Arial" w:cs="Arial"/>
        </w:rPr>
        <w:t xml:space="preserve"> gospodarsk</w:t>
      </w:r>
      <w:r w:rsidR="006A0FD1" w:rsidRPr="004D0E35">
        <w:rPr>
          <w:rFonts w:ascii="Arial" w:hAnsi="Arial" w:cs="Arial"/>
        </w:rPr>
        <w:t>oj</w:t>
      </w:r>
      <w:r w:rsidRPr="004D0E35">
        <w:rPr>
          <w:rFonts w:ascii="Arial" w:hAnsi="Arial" w:cs="Arial"/>
        </w:rPr>
        <w:t xml:space="preserve"> komo</w:t>
      </w:r>
      <w:r w:rsidR="00731B9D" w:rsidRPr="004D0E35">
        <w:rPr>
          <w:rFonts w:ascii="Arial" w:hAnsi="Arial" w:cs="Arial"/>
        </w:rPr>
        <w:t>r</w:t>
      </w:r>
      <w:r w:rsidR="006A0FD1" w:rsidRPr="004D0E35">
        <w:rPr>
          <w:rFonts w:ascii="Arial" w:hAnsi="Arial" w:cs="Arial"/>
        </w:rPr>
        <w:t>i</w:t>
      </w:r>
      <w:r w:rsidRPr="004D0E35">
        <w:rPr>
          <w:rFonts w:ascii="Arial" w:hAnsi="Arial" w:cs="Arial"/>
        </w:rPr>
        <w:t xml:space="preserve"> (u daljnjem tekstu HGK) pod nazivom: Udruženje drvno-prerađivačke industrije HGK.</w:t>
      </w:r>
    </w:p>
    <w:p w14:paraId="3EF987F1" w14:textId="7FD2716A" w:rsidR="007631E2" w:rsidRDefault="007631E2" w:rsidP="009470F3">
      <w:pPr>
        <w:pStyle w:val="ListParagraph"/>
        <w:tabs>
          <w:tab w:val="left" w:pos="426"/>
        </w:tabs>
        <w:spacing w:after="120" w:line="264" w:lineRule="auto"/>
        <w:ind w:left="426"/>
        <w:contextualSpacing w:val="0"/>
        <w:jc w:val="both"/>
        <w:rPr>
          <w:rFonts w:ascii="Arial" w:hAnsi="Arial" w:cs="Arial"/>
          <w:color w:val="FF0000"/>
        </w:rPr>
      </w:pPr>
    </w:p>
    <w:p w14:paraId="4755FB66" w14:textId="77777777" w:rsidR="00B85DF7" w:rsidRPr="007631E2" w:rsidRDefault="00B85DF7" w:rsidP="009470F3">
      <w:pPr>
        <w:pStyle w:val="ListParagraph"/>
        <w:tabs>
          <w:tab w:val="left" w:pos="426"/>
        </w:tabs>
        <w:spacing w:after="120" w:line="264" w:lineRule="auto"/>
        <w:ind w:left="426"/>
        <w:contextualSpacing w:val="0"/>
        <w:jc w:val="both"/>
        <w:rPr>
          <w:rFonts w:ascii="Arial" w:hAnsi="Arial" w:cs="Arial"/>
          <w:color w:val="FF0000"/>
        </w:rPr>
      </w:pPr>
    </w:p>
    <w:p w14:paraId="2D9897F8" w14:textId="5C0CD9CA" w:rsidR="001B7693" w:rsidRPr="007B605A" w:rsidRDefault="00230C76" w:rsidP="009470F3">
      <w:pPr>
        <w:spacing w:after="120" w:line="264" w:lineRule="auto"/>
        <w:jc w:val="center"/>
        <w:rPr>
          <w:rFonts w:ascii="Arial" w:eastAsia="Calibri" w:hAnsi="Arial" w:cs="Arial"/>
          <w:b/>
        </w:rPr>
      </w:pPr>
      <w:r w:rsidRPr="007B605A">
        <w:rPr>
          <w:rFonts w:ascii="Arial" w:eastAsia="Calibri" w:hAnsi="Arial" w:cs="Arial"/>
          <w:b/>
        </w:rPr>
        <w:t xml:space="preserve">Članovi </w:t>
      </w:r>
      <w:r w:rsidR="001B7693" w:rsidRPr="007B605A">
        <w:rPr>
          <w:rFonts w:ascii="Arial" w:eastAsia="Calibri" w:hAnsi="Arial" w:cs="Arial"/>
          <w:b/>
        </w:rPr>
        <w:t>Udruženja i pravo odlučivanja</w:t>
      </w:r>
      <w:r w:rsidR="00E931C3" w:rsidRPr="007B605A">
        <w:rPr>
          <w:rFonts w:ascii="Arial" w:eastAsia="Calibri" w:hAnsi="Arial" w:cs="Arial"/>
          <w:b/>
        </w:rPr>
        <w:t xml:space="preserve"> </w:t>
      </w:r>
    </w:p>
    <w:p w14:paraId="520AC8AE" w14:textId="77777777" w:rsidR="001B7693" w:rsidRPr="007B605A" w:rsidRDefault="001B7693" w:rsidP="009470F3">
      <w:pPr>
        <w:spacing w:after="120" w:line="264" w:lineRule="auto"/>
        <w:jc w:val="center"/>
        <w:rPr>
          <w:rFonts w:ascii="Arial" w:eastAsia="Calibri" w:hAnsi="Arial" w:cs="Arial"/>
          <w:b/>
        </w:rPr>
      </w:pPr>
      <w:r w:rsidRPr="007B605A">
        <w:rPr>
          <w:rFonts w:ascii="Arial" w:eastAsia="Calibri" w:hAnsi="Arial" w:cs="Arial"/>
          <w:b/>
        </w:rPr>
        <w:t>Članak 2.</w:t>
      </w:r>
    </w:p>
    <w:p w14:paraId="29D53307" w14:textId="40BE52C1" w:rsidR="007B605A" w:rsidRPr="004D0E35" w:rsidRDefault="00172089" w:rsidP="009470F3">
      <w:pPr>
        <w:pStyle w:val="ListParagraph"/>
        <w:numPr>
          <w:ilvl w:val="0"/>
          <w:numId w:val="14"/>
        </w:numPr>
        <w:tabs>
          <w:tab w:val="left" w:pos="426"/>
        </w:tabs>
        <w:spacing w:after="120" w:line="264" w:lineRule="auto"/>
        <w:contextualSpacing w:val="0"/>
        <w:jc w:val="both"/>
        <w:rPr>
          <w:rFonts w:ascii="Arial" w:hAnsi="Arial" w:cs="Arial"/>
        </w:rPr>
      </w:pPr>
      <w:r w:rsidRPr="004D0E35">
        <w:rPr>
          <w:rFonts w:ascii="Arial" w:hAnsi="Arial" w:cs="Arial"/>
        </w:rPr>
        <w:t>Članov</w:t>
      </w:r>
      <w:r w:rsidR="007B605A" w:rsidRPr="004D0E35">
        <w:rPr>
          <w:rFonts w:ascii="Arial" w:hAnsi="Arial" w:cs="Arial"/>
        </w:rPr>
        <w:t>e</w:t>
      </w:r>
      <w:r w:rsidRPr="004D0E35">
        <w:rPr>
          <w:rFonts w:ascii="Arial" w:hAnsi="Arial" w:cs="Arial"/>
        </w:rPr>
        <w:t xml:space="preserve"> </w:t>
      </w:r>
      <w:r w:rsidR="001B7693" w:rsidRPr="004D0E35">
        <w:rPr>
          <w:rFonts w:ascii="Arial" w:hAnsi="Arial" w:cs="Arial"/>
        </w:rPr>
        <w:t xml:space="preserve">Udruženja </w:t>
      </w:r>
      <w:r w:rsidR="007B605A" w:rsidRPr="004D0E35">
        <w:rPr>
          <w:rFonts w:ascii="Arial" w:hAnsi="Arial" w:cs="Arial"/>
        </w:rPr>
        <w:t xml:space="preserve">čine obvezni i dobrovoljni članovi Hrvatske gospodarske komore (u daljnjem </w:t>
      </w:r>
      <w:r w:rsidR="007B605A" w:rsidRPr="004D0E35">
        <w:rPr>
          <w:rFonts w:ascii="Arial" w:eastAsia="Calibri" w:hAnsi="Arial" w:cs="Arial"/>
        </w:rPr>
        <w:t>tekstu</w:t>
      </w:r>
      <w:r w:rsidR="007B605A" w:rsidRPr="004D0E35">
        <w:rPr>
          <w:rFonts w:ascii="Arial" w:hAnsi="Arial" w:cs="Arial"/>
        </w:rPr>
        <w:t xml:space="preserve">: HGK) koji plaćaju članarinu, a obavljaju </w:t>
      </w:r>
      <w:r w:rsidR="007B605A" w:rsidRPr="001C5F02">
        <w:rPr>
          <w:rFonts w:ascii="Arial" w:hAnsi="Arial" w:cs="Arial"/>
        </w:rPr>
        <w:t xml:space="preserve">kao glavne ili sporedne </w:t>
      </w:r>
      <w:r w:rsidR="007B605A" w:rsidRPr="004D0E35">
        <w:rPr>
          <w:rFonts w:ascii="Arial" w:hAnsi="Arial" w:cs="Arial"/>
        </w:rPr>
        <w:t>sljedeće djelatnosti sukladno Nacionalnoj klasifikaciji djelatnosti 2007. – NKD 2007. („Narodne novine“ br. 80/07):</w:t>
      </w:r>
    </w:p>
    <w:p w14:paraId="5017F315" w14:textId="1B23329F" w:rsidR="007B605A" w:rsidRPr="000F7937" w:rsidRDefault="007B605A" w:rsidP="009470F3">
      <w:pPr>
        <w:tabs>
          <w:tab w:val="left" w:pos="426"/>
        </w:tabs>
        <w:spacing w:after="120" w:line="264" w:lineRule="auto"/>
        <w:ind w:left="426"/>
        <w:jc w:val="both"/>
        <w:rPr>
          <w:rFonts w:ascii="Arial" w:hAnsi="Arial" w:cs="Arial"/>
        </w:rPr>
      </w:pPr>
      <w:r w:rsidRPr="000F7937">
        <w:rPr>
          <w:rFonts w:ascii="Arial" w:hAnsi="Arial" w:cs="Arial"/>
        </w:rPr>
        <w:t>PODRUČJA C PRERAĐIVAČKA INDUSTRIJA</w:t>
      </w:r>
    </w:p>
    <w:p w14:paraId="03E951CF" w14:textId="43D26D94" w:rsidR="007B605A" w:rsidRDefault="007B605A" w:rsidP="009470F3">
      <w:pPr>
        <w:tabs>
          <w:tab w:val="left" w:pos="426"/>
          <w:tab w:val="left" w:pos="1843"/>
        </w:tabs>
        <w:spacing w:after="120" w:line="264" w:lineRule="auto"/>
        <w:ind w:left="1843" w:hanging="1417"/>
        <w:jc w:val="both"/>
        <w:rPr>
          <w:rFonts w:ascii="Arial" w:hAnsi="Arial" w:cs="Arial"/>
        </w:rPr>
      </w:pPr>
      <w:r>
        <w:rPr>
          <w:rFonts w:ascii="Arial" w:hAnsi="Arial" w:cs="Arial"/>
        </w:rPr>
        <w:t>Odjeljka 16</w:t>
      </w:r>
      <w:r>
        <w:rPr>
          <w:rFonts w:ascii="Arial" w:hAnsi="Arial" w:cs="Arial"/>
        </w:rPr>
        <w:tab/>
        <w:t xml:space="preserve">Prerada drva i proizvoda od drva i pluta, osim namještaja; proizvodnja predmeta od slame i </w:t>
      </w:r>
      <w:proofErr w:type="spellStart"/>
      <w:r>
        <w:rPr>
          <w:rFonts w:ascii="Arial" w:hAnsi="Arial" w:cs="Arial"/>
        </w:rPr>
        <w:t>pletarskih</w:t>
      </w:r>
      <w:proofErr w:type="spellEnd"/>
      <w:r>
        <w:rPr>
          <w:rFonts w:ascii="Arial" w:hAnsi="Arial" w:cs="Arial"/>
        </w:rPr>
        <w:t xml:space="preserve"> materijala </w:t>
      </w:r>
    </w:p>
    <w:p w14:paraId="7AC2AA31" w14:textId="472BD842" w:rsidR="007B605A" w:rsidRDefault="007B605A" w:rsidP="009470F3">
      <w:pPr>
        <w:tabs>
          <w:tab w:val="left" w:pos="426"/>
          <w:tab w:val="left" w:pos="1843"/>
        </w:tabs>
        <w:spacing w:after="120" w:line="264" w:lineRule="auto"/>
        <w:ind w:left="1843" w:hanging="1417"/>
        <w:jc w:val="both"/>
        <w:rPr>
          <w:rFonts w:ascii="Arial" w:hAnsi="Arial" w:cs="Arial"/>
        </w:rPr>
      </w:pPr>
      <w:r>
        <w:rPr>
          <w:rFonts w:ascii="Arial" w:hAnsi="Arial" w:cs="Arial"/>
        </w:rPr>
        <w:t>Skupine 16.1</w:t>
      </w:r>
      <w:r>
        <w:rPr>
          <w:rFonts w:ascii="Arial" w:hAnsi="Arial" w:cs="Arial"/>
        </w:rPr>
        <w:tab/>
        <w:t>Piljenje i blanjanje drva</w:t>
      </w:r>
    </w:p>
    <w:p w14:paraId="7814428D" w14:textId="0DDFBC60" w:rsidR="007B605A" w:rsidRDefault="007B605A" w:rsidP="009470F3">
      <w:pPr>
        <w:tabs>
          <w:tab w:val="left" w:pos="426"/>
          <w:tab w:val="left" w:pos="1843"/>
        </w:tabs>
        <w:spacing w:after="120" w:line="264" w:lineRule="auto"/>
        <w:ind w:left="1843" w:hanging="1417"/>
        <w:jc w:val="both"/>
        <w:rPr>
          <w:rFonts w:ascii="Arial" w:hAnsi="Arial" w:cs="Arial"/>
        </w:rPr>
      </w:pPr>
      <w:r>
        <w:rPr>
          <w:rFonts w:ascii="Arial" w:hAnsi="Arial" w:cs="Arial"/>
        </w:rPr>
        <w:t>Skupine 16.2</w:t>
      </w:r>
      <w:r>
        <w:rPr>
          <w:rFonts w:ascii="Arial" w:hAnsi="Arial" w:cs="Arial"/>
        </w:rPr>
        <w:tab/>
        <w:t xml:space="preserve">Proizvodnja </w:t>
      </w:r>
      <w:r w:rsidRPr="007B605A">
        <w:rPr>
          <w:rFonts w:ascii="Arial" w:hAnsi="Arial" w:cs="Arial"/>
        </w:rPr>
        <w:t>proizvoda od drva</w:t>
      </w:r>
      <w:r>
        <w:rPr>
          <w:rFonts w:ascii="Arial" w:hAnsi="Arial" w:cs="Arial"/>
        </w:rPr>
        <w:t xml:space="preserve">, </w:t>
      </w:r>
      <w:r w:rsidRPr="007B605A">
        <w:rPr>
          <w:rFonts w:ascii="Arial" w:hAnsi="Arial" w:cs="Arial"/>
        </w:rPr>
        <w:t xml:space="preserve">pluta, slame i </w:t>
      </w:r>
      <w:proofErr w:type="spellStart"/>
      <w:r w:rsidRPr="007B605A">
        <w:rPr>
          <w:rFonts w:ascii="Arial" w:hAnsi="Arial" w:cs="Arial"/>
        </w:rPr>
        <w:t>pletarskih</w:t>
      </w:r>
      <w:proofErr w:type="spellEnd"/>
      <w:r w:rsidRPr="007B605A">
        <w:rPr>
          <w:rFonts w:ascii="Arial" w:hAnsi="Arial" w:cs="Arial"/>
        </w:rPr>
        <w:t xml:space="preserve"> materijala</w:t>
      </w:r>
    </w:p>
    <w:p w14:paraId="0F17537A" w14:textId="35B3E78E" w:rsidR="007B605A" w:rsidRDefault="007B605A" w:rsidP="009470F3">
      <w:pPr>
        <w:tabs>
          <w:tab w:val="left" w:pos="426"/>
          <w:tab w:val="left" w:pos="1843"/>
        </w:tabs>
        <w:spacing w:after="120" w:line="264" w:lineRule="auto"/>
        <w:ind w:left="1843" w:hanging="1417"/>
        <w:jc w:val="both"/>
        <w:rPr>
          <w:rFonts w:ascii="Arial" w:hAnsi="Arial" w:cs="Arial"/>
        </w:rPr>
      </w:pPr>
      <w:r>
        <w:rPr>
          <w:rFonts w:ascii="Arial" w:hAnsi="Arial" w:cs="Arial"/>
        </w:rPr>
        <w:t>Odjeljka 31</w:t>
      </w:r>
      <w:r>
        <w:rPr>
          <w:rFonts w:ascii="Arial" w:hAnsi="Arial" w:cs="Arial"/>
        </w:rPr>
        <w:tab/>
        <w:t xml:space="preserve">Proizvodnja namještaja </w:t>
      </w:r>
    </w:p>
    <w:p w14:paraId="7C8B52AA" w14:textId="77777777" w:rsidR="000F7937" w:rsidRDefault="007B605A" w:rsidP="009470F3">
      <w:pPr>
        <w:tabs>
          <w:tab w:val="left" w:pos="426"/>
          <w:tab w:val="left" w:pos="1843"/>
        </w:tabs>
        <w:spacing w:after="120" w:line="264" w:lineRule="auto"/>
        <w:ind w:left="1843" w:hanging="1417"/>
        <w:jc w:val="both"/>
        <w:rPr>
          <w:rFonts w:ascii="Arial" w:hAnsi="Arial" w:cs="Arial"/>
        </w:rPr>
      </w:pPr>
      <w:r>
        <w:rPr>
          <w:rFonts w:ascii="Arial" w:hAnsi="Arial" w:cs="Arial"/>
        </w:rPr>
        <w:t>Skupine 31.0</w:t>
      </w:r>
      <w:r>
        <w:rPr>
          <w:rFonts w:ascii="Arial" w:hAnsi="Arial" w:cs="Arial"/>
        </w:rPr>
        <w:tab/>
        <w:t xml:space="preserve">Proizvodnja namještaja </w:t>
      </w:r>
    </w:p>
    <w:p w14:paraId="0813CD5C" w14:textId="71A655D2" w:rsidR="00ED6799" w:rsidRPr="00324DEA" w:rsidRDefault="00376402" w:rsidP="00A35455">
      <w:pPr>
        <w:pStyle w:val="ListParagraph"/>
        <w:numPr>
          <w:ilvl w:val="0"/>
          <w:numId w:val="14"/>
        </w:numPr>
        <w:tabs>
          <w:tab w:val="left" w:pos="426"/>
        </w:tabs>
        <w:spacing w:after="120" w:line="264" w:lineRule="auto"/>
        <w:contextualSpacing w:val="0"/>
        <w:jc w:val="both"/>
        <w:rPr>
          <w:rFonts w:ascii="Arial" w:hAnsi="Arial" w:cs="Arial"/>
        </w:rPr>
      </w:pPr>
      <w:bookmarkStart w:id="1" w:name="_Hlk104979093"/>
      <w:r w:rsidRPr="00324DEA">
        <w:rPr>
          <w:rFonts w:ascii="Arial" w:hAnsi="Arial" w:cs="Arial"/>
        </w:rPr>
        <w:t>Članovi Udruženja</w:t>
      </w:r>
      <w:r w:rsidR="00CF45E2" w:rsidRPr="00324DEA">
        <w:rPr>
          <w:rFonts w:ascii="Arial" w:hAnsi="Arial" w:cs="Arial"/>
        </w:rPr>
        <w:t xml:space="preserve"> </w:t>
      </w:r>
      <w:r w:rsidRPr="00324DEA">
        <w:rPr>
          <w:rFonts w:ascii="Arial" w:hAnsi="Arial" w:cs="Arial"/>
        </w:rPr>
        <w:t xml:space="preserve">upravljaju radom Udruženja na </w:t>
      </w:r>
      <w:r w:rsidR="00E21034" w:rsidRPr="00324DEA">
        <w:rPr>
          <w:rFonts w:ascii="Arial" w:hAnsi="Arial" w:cs="Arial"/>
        </w:rPr>
        <w:t>izbornoj</w:t>
      </w:r>
      <w:r w:rsidR="00DB08EB">
        <w:rPr>
          <w:rFonts w:ascii="Arial" w:hAnsi="Arial" w:cs="Arial"/>
        </w:rPr>
        <w:t>,</w:t>
      </w:r>
      <w:r w:rsidR="008F4865">
        <w:rPr>
          <w:rFonts w:ascii="Arial" w:hAnsi="Arial" w:cs="Arial"/>
        </w:rPr>
        <w:t xml:space="preserve"> </w:t>
      </w:r>
      <w:r w:rsidRPr="00324DEA">
        <w:rPr>
          <w:rFonts w:ascii="Arial" w:hAnsi="Arial" w:cs="Arial"/>
        </w:rPr>
        <w:t xml:space="preserve">redovitim sjednicama Udruženja i sjednicama </w:t>
      </w:r>
      <w:r w:rsidR="006E5440" w:rsidRPr="00324DEA">
        <w:rPr>
          <w:rFonts w:ascii="Arial" w:hAnsi="Arial" w:cs="Arial"/>
        </w:rPr>
        <w:t xml:space="preserve">Vijeća </w:t>
      </w:r>
      <w:r w:rsidRPr="00324DEA">
        <w:rPr>
          <w:rFonts w:ascii="Arial" w:hAnsi="Arial" w:cs="Arial"/>
        </w:rPr>
        <w:t>Udruženja</w:t>
      </w:r>
      <w:r w:rsidR="00F55CC9" w:rsidRPr="00324DEA">
        <w:rPr>
          <w:rFonts w:ascii="Arial" w:hAnsi="Arial" w:cs="Arial"/>
        </w:rPr>
        <w:t>.</w:t>
      </w:r>
      <w:r w:rsidR="001D6095" w:rsidRPr="00324DEA">
        <w:rPr>
          <w:rFonts w:ascii="Arial" w:hAnsi="Arial" w:cs="Arial"/>
        </w:rPr>
        <w:t xml:space="preserve"> </w:t>
      </w:r>
    </w:p>
    <w:p w14:paraId="5F8D8C3C" w14:textId="7B7C11FD" w:rsidR="008A2B0D" w:rsidRPr="008A2B0D" w:rsidRDefault="0006358A" w:rsidP="008A2B0D">
      <w:pPr>
        <w:pStyle w:val="ListParagraph"/>
        <w:numPr>
          <w:ilvl w:val="0"/>
          <w:numId w:val="14"/>
        </w:numPr>
        <w:tabs>
          <w:tab w:val="left" w:pos="426"/>
        </w:tabs>
        <w:spacing w:after="120" w:line="264" w:lineRule="auto"/>
        <w:contextualSpacing w:val="0"/>
        <w:jc w:val="both"/>
        <w:rPr>
          <w:rFonts w:ascii="Arial" w:hAnsi="Arial" w:cs="Arial"/>
        </w:rPr>
      </w:pPr>
      <w:r w:rsidRPr="008A2B0D">
        <w:rPr>
          <w:rFonts w:ascii="Arial" w:hAnsi="Arial" w:cs="Arial"/>
        </w:rPr>
        <w:lastRenderedPageBreak/>
        <w:t xml:space="preserve">Pravo glasa članova Udruženja na sjednicama Udruženja utvrđuje se za svaku kalendarsku godinu prema njihovoj gospodarskoj snazi, </w:t>
      </w:r>
      <w:r w:rsidR="008A2B0D" w:rsidRPr="008A2B0D">
        <w:rPr>
          <w:rFonts w:ascii="Arial" w:hAnsi="Arial" w:cs="Arial"/>
        </w:rPr>
        <w:t>odnosno prema skupinama za plaćanje članarine u skladu s Odlukom o financiranju Komore, i to prema sljedećim pragovima:</w:t>
      </w:r>
    </w:p>
    <w:p w14:paraId="5449B595" w14:textId="61CB22BA" w:rsidR="008A2B0D" w:rsidRPr="008A2B0D" w:rsidRDefault="008A2B0D" w:rsidP="008A2B0D">
      <w:pPr>
        <w:pStyle w:val="ListParagraph"/>
        <w:numPr>
          <w:ilvl w:val="0"/>
          <w:numId w:val="16"/>
        </w:numPr>
        <w:spacing w:after="120" w:line="264" w:lineRule="auto"/>
        <w:ind w:hanging="294"/>
        <w:contextualSpacing w:val="0"/>
        <w:jc w:val="both"/>
        <w:rPr>
          <w:rFonts w:ascii="Arial" w:hAnsi="Arial" w:cs="Arial"/>
        </w:rPr>
      </w:pPr>
      <w:r w:rsidRPr="008A2B0D">
        <w:rPr>
          <w:rFonts w:ascii="Arial" w:hAnsi="Arial" w:cs="Arial"/>
        </w:rPr>
        <w:t>2 glasa za I. skupinu – mjesečna članarina od 150 kuna,</w:t>
      </w:r>
    </w:p>
    <w:p w14:paraId="2AC80287" w14:textId="49001150" w:rsidR="008A2B0D" w:rsidRPr="008A2B0D" w:rsidRDefault="008A2B0D" w:rsidP="008A2B0D">
      <w:pPr>
        <w:pStyle w:val="ListParagraph"/>
        <w:numPr>
          <w:ilvl w:val="0"/>
          <w:numId w:val="16"/>
        </w:numPr>
        <w:spacing w:after="120" w:line="264" w:lineRule="auto"/>
        <w:ind w:hanging="294"/>
        <w:contextualSpacing w:val="0"/>
        <w:jc w:val="both"/>
        <w:rPr>
          <w:rFonts w:ascii="Arial" w:hAnsi="Arial" w:cs="Arial"/>
        </w:rPr>
      </w:pPr>
      <w:r w:rsidRPr="008A2B0D">
        <w:rPr>
          <w:rFonts w:ascii="Arial" w:hAnsi="Arial" w:cs="Arial"/>
        </w:rPr>
        <w:t>4 glasa za I. skupinu – mjesečna članarina od 300 kuna,</w:t>
      </w:r>
    </w:p>
    <w:p w14:paraId="5615B003" w14:textId="22A4F871" w:rsidR="008A2B0D" w:rsidRPr="008A2B0D" w:rsidRDefault="008A2B0D" w:rsidP="008A2B0D">
      <w:pPr>
        <w:pStyle w:val="ListParagraph"/>
        <w:numPr>
          <w:ilvl w:val="0"/>
          <w:numId w:val="16"/>
        </w:numPr>
        <w:spacing w:after="120" w:line="264" w:lineRule="auto"/>
        <w:ind w:hanging="294"/>
        <w:contextualSpacing w:val="0"/>
        <w:jc w:val="both"/>
        <w:rPr>
          <w:rFonts w:ascii="Arial" w:hAnsi="Arial" w:cs="Arial"/>
        </w:rPr>
      </w:pPr>
      <w:r w:rsidRPr="008A2B0D">
        <w:rPr>
          <w:rFonts w:ascii="Arial" w:hAnsi="Arial" w:cs="Arial"/>
        </w:rPr>
        <w:t>12 glasova za II. skupinu – mjesečna članarina od 1.083 kuna,</w:t>
      </w:r>
    </w:p>
    <w:p w14:paraId="328E97D3" w14:textId="2DDBBA61" w:rsidR="00A35455" w:rsidRPr="00A35455" w:rsidRDefault="008A2B0D" w:rsidP="008A2B0D">
      <w:pPr>
        <w:pStyle w:val="ListParagraph"/>
        <w:numPr>
          <w:ilvl w:val="0"/>
          <w:numId w:val="16"/>
        </w:numPr>
        <w:spacing w:after="120" w:line="264" w:lineRule="auto"/>
        <w:ind w:hanging="294"/>
        <w:contextualSpacing w:val="0"/>
        <w:jc w:val="both"/>
        <w:rPr>
          <w:rFonts w:ascii="Arial" w:hAnsi="Arial" w:cs="Arial"/>
        </w:rPr>
      </w:pPr>
      <w:r w:rsidRPr="008A2B0D">
        <w:rPr>
          <w:rFonts w:ascii="Arial" w:hAnsi="Arial" w:cs="Arial"/>
        </w:rPr>
        <w:t>40 glasova za III. skupinu – mjesečna članarina od 3.973 kuna.</w:t>
      </w:r>
    </w:p>
    <w:bookmarkEnd w:id="1"/>
    <w:p w14:paraId="60B7FD9C" w14:textId="0F403F17" w:rsidR="00ED6799" w:rsidRPr="00ED6799" w:rsidRDefault="00ED6799" w:rsidP="009470F3">
      <w:pPr>
        <w:pStyle w:val="ListParagraph"/>
        <w:numPr>
          <w:ilvl w:val="0"/>
          <w:numId w:val="14"/>
        </w:numPr>
        <w:tabs>
          <w:tab w:val="left" w:pos="426"/>
        </w:tabs>
        <w:spacing w:after="120" w:line="264" w:lineRule="auto"/>
        <w:contextualSpacing w:val="0"/>
        <w:jc w:val="both"/>
        <w:rPr>
          <w:rFonts w:ascii="Arial" w:hAnsi="Arial" w:cs="Arial"/>
        </w:rPr>
      </w:pPr>
      <w:r w:rsidRPr="00ED6799">
        <w:rPr>
          <w:rFonts w:ascii="Arial" w:hAnsi="Arial" w:cs="Arial"/>
        </w:rPr>
        <w:t>Odlukom Vijeća Udruženja, u rad Udruženja mogu se uključiti i drugi zainteresirani članovi HGK koji ne obavljaju djelatnosti navedene u stavku 1. ovog članka, ali bez prava glasa.</w:t>
      </w:r>
    </w:p>
    <w:p w14:paraId="200B0B0F" w14:textId="0D89429C" w:rsidR="00554112" w:rsidRPr="00ED6799" w:rsidRDefault="00ED6799" w:rsidP="009470F3">
      <w:pPr>
        <w:pStyle w:val="ListParagraph"/>
        <w:numPr>
          <w:ilvl w:val="0"/>
          <w:numId w:val="14"/>
        </w:numPr>
        <w:tabs>
          <w:tab w:val="left" w:pos="426"/>
        </w:tabs>
        <w:spacing w:after="120" w:line="264" w:lineRule="auto"/>
        <w:contextualSpacing w:val="0"/>
        <w:jc w:val="both"/>
        <w:rPr>
          <w:rFonts w:ascii="Arial" w:hAnsi="Arial" w:cs="Arial"/>
        </w:rPr>
      </w:pPr>
      <w:r w:rsidRPr="00ED6799">
        <w:rPr>
          <w:rFonts w:ascii="Arial" w:hAnsi="Arial" w:cs="Arial"/>
        </w:rPr>
        <w:t>Obavljanje djelatnosti iz stavka 1. ovog članka dokazuje se uvidom u evidenciju HGK Digitalne komore, izvatkom iz Sudskog registra, odnosno izvatkom iz drugih službenih evidencija.</w:t>
      </w:r>
    </w:p>
    <w:p w14:paraId="0CD4930B" w14:textId="6D089501" w:rsidR="007631E2" w:rsidRDefault="007631E2" w:rsidP="009470F3">
      <w:pPr>
        <w:spacing w:after="120" w:line="264" w:lineRule="auto"/>
        <w:jc w:val="center"/>
        <w:rPr>
          <w:rFonts w:ascii="Arial" w:hAnsi="Arial" w:cs="Arial"/>
          <w:b/>
        </w:rPr>
      </w:pPr>
    </w:p>
    <w:p w14:paraId="7D494B15" w14:textId="77777777" w:rsidR="00B85DF7" w:rsidRDefault="00B85DF7" w:rsidP="009470F3">
      <w:pPr>
        <w:spacing w:after="120" w:line="264" w:lineRule="auto"/>
        <w:jc w:val="center"/>
        <w:rPr>
          <w:rFonts w:ascii="Arial" w:hAnsi="Arial" w:cs="Arial"/>
          <w:b/>
        </w:rPr>
      </w:pPr>
    </w:p>
    <w:p w14:paraId="23B1B487" w14:textId="0A2371E2" w:rsidR="007A6860" w:rsidRPr="00F465A1" w:rsidRDefault="007A6860" w:rsidP="009470F3">
      <w:pPr>
        <w:spacing w:after="120" w:line="264" w:lineRule="auto"/>
        <w:jc w:val="center"/>
        <w:rPr>
          <w:rFonts w:ascii="Arial" w:hAnsi="Arial" w:cs="Arial"/>
          <w:b/>
        </w:rPr>
      </w:pPr>
      <w:r w:rsidRPr="00F465A1">
        <w:rPr>
          <w:rFonts w:ascii="Arial" w:hAnsi="Arial" w:cs="Arial"/>
          <w:b/>
        </w:rPr>
        <w:t>Tijela Udruženja</w:t>
      </w:r>
    </w:p>
    <w:p w14:paraId="736756B6" w14:textId="77777777" w:rsidR="007A6860" w:rsidRPr="007631E2" w:rsidRDefault="007A6860" w:rsidP="009470F3">
      <w:pPr>
        <w:spacing w:after="120" w:line="264" w:lineRule="auto"/>
        <w:jc w:val="center"/>
        <w:rPr>
          <w:rFonts w:ascii="Arial" w:hAnsi="Arial" w:cs="Arial"/>
          <w:b/>
        </w:rPr>
      </w:pPr>
      <w:r w:rsidRPr="007631E2">
        <w:rPr>
          <w:rFonts w:ascii="Arial" w:hAnsi="Arial" w:cs="Arial"/>
          <w:b/>
        </w:rPr>
        <w:t>Članak 3.</w:t>
      </w:r>
    </w:p>
    <w:p w14:paraId="5E7682BF" w14:textId="258492DE" w:rsidR="007A6860" w:rsidRPr="00114569" w:rsidRDefault="007A6860" w:rsidP="009470F3">
      <w:pPr>
        <w:pStyle w:val="ListParagraph"/>
        <w:numPr>
          <w:ilvl w:val="0"/>
          <w:numId w:val="15"/>
        </w:numPr>
        <w:tabs>
          <w:tab w:val="left" w:pos="426"/>
        </w:tabs>
        <w:spacing w:after="120" w:line="264" w:lineRule="auto"/>
        <w:contextualSpacing w:val="0"/>
        <w:jc w:val="both"/>
        <w:rPr>
          <w:rFonts w:ascii="Arial" w:hAnsi="Arial" w:cs="Arial"/>
        </w:rPr>
      </w:pPr>
      <w:r w:rsidRPr="00114569">
        <w:rPr>
          <w:rFonts w:ascii="Arial" w:hAnsi="Arial" w:cs="Arial"/>
        </w:rPr>
        <w:t>Tijela Udruženja su:</w:t>
      </w:r>
    </w:p>
    <w:p w14:paraId="0382B255" w14:textId="00A1AB58" w:rsidR="007A6860" w:rsidRPr="009470F3" w:rsidRDefault="007A6860" w:rsidP="00217639">
      <w:pPr>
        <w:pStyle w:val="ListParagraph"/>
        <w:numPr>
          <w:ilvl w:val="0"/>
          <w:numId w:val="16"/>
        </w:numPr>
        <w:spacing w:after="120" w:line="264" w:lineRule="auto"/>
        <w:ind w:hanging="294"/>
        <w:contextualSpacing w:val="0"/>
        <w:jc w:val="both"/>
        <w:rPr>
          <w:rFonts w:ascii="Arial" w:hAnsi="Arial" w:cs="Arial"/>
        </w:rPr>
      </w:pPr>
      <w:r w:rsidRPr="009470F3">
        <w:rPr>
          <w:rFonts w:ascii="Arial" w:hAnsi="Arial" w:cs="Arial"/>
        </w:rPr>
        <w:t xml:space="preserve">predsjednik Udruženja (u daljnjem tekstu: </w:t>
      </w:r>
      <w:r w:rsidR="0003221F" w:rsidRPr="009470F3">
        <w:rPr>
          <w:rFonts w:ascii="Arial" w:hAnsi="Arial" w:cs="Arial"/>
        </w:rPr>
        <w:t>P</w:t>
      </w:r>
      <w:r w:rsidRPr="009470F3">
        <w:rPr>
          <w:rFonts w:ascii="Arial" w:hAnsi="Arial" w:cs="Arial"/>
        </w:rPr>
        <w:t>redsjednik),</w:t>
      </w:r>
    </w:p>
    <w:p w14:paraId="48000B4B" w14:textId="3771A31A" w:rsidR="007A6860" w:rsidRPr="009470F3" w:rsidRDefault="007A6860" w:rsidP="00217639">
      <w:pPr>
        <w:pStyle w:val="ListParagraph"/>
        <w:numPr>
          <w:ilvl w:val="0"/>
          <w:numId w:val="16"/>
        </w:numPr>
        <w:spacing w:after="120" w:line="264" w:lineRule="auto"/>
        <w:ind w:hanging="294"/>
        <w:contextualSpacing w:val="0"/>
        <w:jc w:val="both"/>
        <w:rPr>
          <w:rFonts w:ascii="Arial" w:hAnsi="Arial" w:cs="Arial"/>
        </w:rPr>
      </w:pPr>
      <w:r w:rsidRPr="009470F3">
        <w:rPr>
          <w:rFonts w:ascii="Arial" w:hAnsi="Arial" w:cs="Arial"/>
        </w:rPr>
        <w:t xml:space="preserve">zamjenik predsjednika Udruženja (u daljnjem tekstu: </w:t>
      </w:r>
      <w:r w:rsidR="0003221F" w:rsidRPr="009470F3">
        <w:rPr>
          <w:rFonts w:ascii="Arial" w:hAnsi="Arial" w:cs="Arial"/>
        </w:rPr>
        <w:t>Z</w:t>
      </w:r>
      <w:r w:rsidRPr="009470F3">
        <w:rPr>
          <w:rFonts w:ascii="Arial" w:hAnsi="Arial" w:cs="Arial"/>
        </w:rPr>
        <w:t>amjenik),</w:t>
      </w:r>
    </w:p>
    <w:p w14:paraId="4CFA494D" w14:textId="77777777" w:rsidR="007A6860" w:rsidRPr="009470F3" w:rsidRDefault="007A6860" w:rsidP="00217639">
      <w:pPr>
        <w:pStyle w:val="ListParagraph"/>
        <w:numPr>
          <w:ilvl w:val="0"/>
          <w:numId w:val="16"/>
        </w:numPr>
        <w:spacing w:after="120" w:line="264" w:lineRule="auto"/>
        <w:ind w:hanging="294"/>
        <w:contextualSpacing w:val="0"/>
        <w:jc w:val="both"/>
        <w:rPr>
          <w:rFonts w:ascii="Arial" w:hAnsi="Arial" w:cs="Arial"/>
        </w:rPr>
      </w:pPr>
      <w:r w:rsidRPr="009470F3">
        <w:rPr>
          <w:rFonts w:ascii="Arial" w:hAnsi="Arial" w:cs="Arial"/>
        </w:rPr>
        <w:t>Vijeće Udruženja (u daljnjem tekstu: Vijeće),</w:t>
      </w:r>
    </w:p>
    <w:p w14:paraId="6D767DB3" w14:textId="77777777" w:rsidR="00114569" w:rsidRPr="009470F3" w:rsidRDefault="007A6860" w:rsidP="00217639">
      <w:pPr>
        <w:pStyle w:val="ListParagraph"/>
        <w:numPr>
          <w:ilvl w:val="0"/>
          <w:numId w:val="16"/>
        </w:numPr>
        <w:spacing w:after="120" w:line="264" w:lineRule="auto"/>
        <w:ind w:hanging="294"/>
        <w:contextualSpacing w:val="0"/>
        <w:jc w:val="both"/>
        <w:rPr>
          <w:rFonts w:ascii="Arial" w:hAnsi="Arial" w:cs="Arial"/>
        </w:rPr>
      </w:pPr>
      <w:r w:rsidRPr="009470F3">
        <w:rPr>
          <w:rFonts w:ascii="Arial" w:hAnsi="Arial" w:cs="Arial"/>
        </w:rPr>
        <w:t>grupacije Udruženja</w:t>
      </w:r>
      <w:r w:rsidR="00B00FCF" w:rsidRPr="009470F3">
        <w:rPr>
          <w:rFonts w:ascii="Arial" w:hAnsi="Arial" w:cs="Arial"/>
        </w:rPr>
        <w:t>.</w:t>
      </w:r>
    </w:p>
    <w:p w14:paraId="455EA70E" w14:textId="235F30ED" w:rsidR="007A6860" w:rsidRPr="009470F3" w:rsidRDefault="007A6860" w:rsidP="009470F3">
      <w:pPr>
        <w:pStyle w:val="ListParagraph"/>
        <w:numPr>
          <w:ilvl w:val="0"/>
          <w:numId w:val="15"/>
        </w:numPr>
        <w:spacing w:after="120" w:line="264" w:lineRule="auto"/>
        <w:contextualSpacing w:val="0"/>
        <w:jc w:val="both"/>
        <w:rPr>
          <w:rFonts w:ascii="Arial" w:hAnsi="Arial" w:cs="Arial"/>
        </w:rPr>
      </w:pPr>
      <w:r w:rsidRPr="009470F3">
        <w:rPr>
          <w:rFonts w:ascii="Arial" w:hAnsi="Arial" w:cs="Arial"/>
        </w:rPr>
        <w:t>Sjednice tijela Udruženja nisu otvoren</w:t>
      </w:r>
      <w:r w:rsidR="007631E2" w:rsidRPr="009470F3">
        <w:rPr>
          <w:rFonts w:ascii="Arial" w:hAnsi="Arial" w:cs="Arial"/>
        </w:rPr>
        <w:t>e</w:t>
      </w:r>
      <w:r w:rsidRPr="009470F3">
        <w:rPr>
          <w:rFonts w:ascii="Arial" w:hAnsi="Arial" w:cs="Arial"/>
        </w:rPr>
        <w:t xml:space="preserve"> za javnost, osim ako tijelo Udruženja</w:t>
      </w:r>
      <w:r w:rsidR="00B00FCF" w:rsidRPr="009470F3">
        <w:rPr>
          <w:rFonts w:ascii="Arial" w:hAnsi="Arial" w:cs="Arial"/>
        </w:rPr>
        <w:t xml:space="preserve"> </w:t>
      </w:r>
      <w:r w:rsidRPr="009470F3">
        <w:rPr>
          <w:rFonts w:ascii="Arial" w:hAnsi="Arial" w:cs="Arial"/>
        </w:rPr>
        <w:t>ne odredi drugačije</w:t>
      </w:r>
      <w:r w:rsidR="00B00FCF" w:rsidRPr="009470F3">
        <w:rPr>
          <w:rFonts w:ascii="Arial" w:hAnsi="Arial" w:cs="Arial"/>
        </w:rPr>
        <w:t>.</w:t>
      </w:r>
    </w:p>
    <w:p w14:paraId="0D5F689A" w14:textId="0FDBE666" w:rsidR="007A6860" w:rsidRDefault="007A6860" w:rsidP="009470F3">
      <w:pPr>
        <w:spacing w:after="120" w:line="264" w:lineRule="auto"/>
        <w:jc w:val="center"/>
        <w:rPr>
          <w:rFonts w:ascii="Arial" w:hAnsi="Arial" w:cs="Arial"/>
          <w:b/>
          <w:color w:val="FF0000"/>
          <w:highlight w:val="yellow"/>
        </w:rPr>
      </w:pPr>
    </w:p>
    <w:p w14:paraId="02228D88" w14:textId="77777777" w:rsidR="00B85DF7" w:rsidRDefault="00B85DF7" w:rsidP="009470F3">
      <w:pPr>
        <w:spacing w:after="120" w:line="264" w:lineRule="auto"/>
        <w:jc w:val="center"/>
        <w:rPr>
          <w:rFonts w:ascii="Arial" w:hAnsi="Arial" w:cs="Arial"/>
          <w:b/>
          <w:color w:val="FF0000"/>
          <w:highlight w:val="yellow"/>
        </w:rPr>
      </w:pPr>
    </w:p>
    <w:p w14:paraId="049DA2B6" w14:textId="682C7A72" w:rsidR="001B7693" w:rsidRPr="00FC5BFA" w:rsidRDefault="001B7693" w:rsidP="009470F3">
      <w:pPr>
        <w:spacing w:after="120" w:line="264" w:lineRule="auto"/>
        <w:jc w:val="center"/>
        <w:rPr>
          <w:rFonts w:ascii="Arial" w:hAnsi="Arial" w:cs="Arial"/>
          <w:b/>
        </w:rPr>
      </w:pPr>
      <w:r w:rsidRPr="00FC5BFA">
        <w:rPr>
          <w:rFonts w:ascii="Arial" w:hAnsi="Arial" w:cs="Arial"/>
          <w:b/>
        </w:rPr>
        <w:t xml:space="preserve">Predsjednik i </w:t>
      </w:r>
      <w:r w:rsidR="005420B3">
        <w:rPr>
          <w:rFonts w:ascii="Arial" w:hAnsi="Arial" w:cs="Arial"/>
          <w:b/>
        </w:rPr>
        <w:t>Z</w:t>
      </w:r>
      <w:r w:rsidRPr="00FC5BFA">
        <w:rPr>
          <w:rFonts w:ascii="Arial" w:hAnsi="Arial" w:cs="Arial"/>
          <w:b/>
        </w:rPr>
        <w:t>amjenik</w:t>
      </w:r>
      <w:r w:rsidR="007F52A9" w:rsidRPr="00FC5BFA">
        <w:rPr>
          <w:rFonts w:ascii="Arial" w:hAnsi="Arial" w:cs="Arial"/>
          <w:b/>
        </w:rPr>
        <w:t xml:space="preserve"> predsjednika </w:t>
      </w:r>
      <w:r w:rsidRPr="00FC5BFA">
        <w:rPr>
          <w:rFonts w:ascii="Arial" w:hAnsi="Arial" w:cs="Arial"/>
          <w:b/>
        </w:rPr>
        <w:t>Udruženja</w:t>
      </w:r>
    </w:p>
    <w:p w14:paraId="2E77C788" w14:textId="77777777" w:rsidR="001B7693" w:rsidRPr="00F465A1" w:rsidRDefault="001B7693" w:rsidP="009470F3">
      <w:pPr>
        <w:spacing w:after="120" w:line="264" w:lineRule="auto"/>
        <w:jc w:val="center"/>
        <w:rPr>
          <w:rFonts w:ascii="Arial" w:hAnsi="Arial" w:cs="Arial"/>
          <w:b/>
        </w:rPr>
      </w:pPr>
      <w:r w:rsidRPr="00F465A1">
        <w:rPr>
          <w:rFonts w:ascii="Arial" w:hAnsi="Arial" w:cs="Arial"/>
          <w:b/>
        </w:rPr>
        <w:t xml:space="preserve">Članak </w:t>
      </w:r>
      <w:r>
        <w:rPr>
          <w:rFonts w:ascii="Arial" w:hAnsi="Arial" w:cs="Arial"/>
          <w:b/>
        </w:rPr>
        <w:t>4</w:t>
      </w:r>
      <w:r w:rsidRPr="00F465A1">
        <w:rPr>
          <w:rFonts w:ascii="Arial" w:hAnsi="Arial" w:cs="Arial"/>
          <w:b/>
        </w:rPr>
        <w:t>.</w:t>
      </w:r>
    </w:p>
    <w:p w14:paraId="45319DE3" w14:textId="018BC271" w:rsidR="00BC24ED" w:rsidRPr="009470F3" w:rsidRDefault="001B7693" w:rsidP="009470F3">
      <w:pPr>
        <w:pStyle w:val="ListParagraph"/>
        <w:numPr>
          <w:ilvl w:val="0"/>
          <w:numId w:val="17"/>
        </w:numPr>
        <w:tabs>
          <w:tab w:val="left" w:pos="426"/>
        </w:tabs>
        <w:spacing w:after="120" w:line="264" w:lineRule="auto"/>
        <w:ind w:left="426" w:hanging="426"/>
        <w:contextualSpacing w:val="0"/>
        <w:jc w:val="both"/>
        <w:rPr>
          <w:rFonts w:ascii="Arial" w:hAnsi="Arial" w:cs="Arial"/>
        </w:rPr>
      </w:pPr>
      <w:r w:rsidRPr="009470F3">
        <w:rPr>
          <w:rFonts w:ascii="Arial" w:hAnsi="Arial" w:cs="Arial"/>
        </w:rPr>
        <w:t xml:space="preserve">Udruženje predstavlja </w:t>
      </w:r>
      <w:r w:rsidR="00F05E22" w:rsidRPr="009470F3">
        <w:rPr>
          <w:rFonts w:ascii="Arial" w:hAnsi="Arial" w:cs="Arial"/>
        </w:rPr>
        <w:t>Predsjednik</w:t>
      </w:r>
      <w:r w:rsidRPr="009470F3">
        <w:rPr>
          <w:rFonts w:ascii="Arial" w:hAnsi="Arial" w:cs="Arial"/>
        </w:rPr>
        <w:t xml:space="preserve">, a u njegovoj odsutnosti </w:t>
      </w:r>
      <w:r w:rsidR="00F05E22" w:rsidRPr="009470F3">
        <w:rPr>
          <w:rFonts w:ascii="Arial" w:hAnsi="Arial" w:cs="Arial"/>
        </w:rPr>
        <w:t>Zamjenik</w:t>
      </w:r>
      <w:r w:rsidRPr="009470F3">
        <w:rPr>
          <w:rFonts w:ascii="Arial" w:hAnsi="Arial" w:cs="Arial"/>
        </w:rPr>
        <w:t>.</w:t>
      </w:r>
      <w:r w:rsidR="00BC24ED" w:rsidRPr="009470F3">
        <w:rPr>
          <w:rFonts w:ascii="Arial" w:hAnsi="Arial" w:cs="Arial"/>
        </w:rPr>
        <w:t xml:space="preserve">  </w:t>
      </w:r>
    </w:p>
    <w:p w14:paraId="4E411FB3" w14:textId="77777777" w:rsidR="00BC24ED" w:rsidRPr="009470F3" w:rsidRDefault="00627BE2" w:rsidP="009470F3">
      <w:pPr>
        <w:pStyle w:val="ListParagraph"/>
        <w:numPr>
          <w:ilvl w:val="0"/>
          <w:numId w:val="17"/>
        </w:numPr>
        <w:tabs>
          <w:tab w:val="left" w:pos="426"/>
        </w:tabs>
        <w:spacing w:after="120" w:line="264" w:lineRule="auto"/>
        <w:ind w:left="426" w:hanging="426"/>
        <w:contextualSpacing w:val="0"/>
        <w:jc w:val="both"/>
        <w:rPr>
          <w:rFonts w:ascii="Arial" w:hAnsi="Arial" w:cs="Arial"/>
        </w:rPr>
      </w:pPr>
      <w:r w:rsidRPr="009470F3">
        <w:rPr>
          <w:rFonts w:ascii="Arial" w:hAnsi="Arial" w:cs="Arial"/>
        </w:rPr>
        <w:t>Predsjednik i Zamjenik biraju se na mandat od 4 godine i mogu biti ponovo birani.</w:t>
      </w:r>
    </w:p>
    <w:p w14:paraId="3E9F9856" w14:textId="384DF0E3" w:rsidR="00B76ADE" w:rsidRDefault="00627BE2" w:rsidP="009470F3">
      <w:pPr>
        <w:pStyle w:val="ListParagraph"/>
        <w:numPr>
          <w:ilvl w:val="0"/>
          <w:numId w:val="17"/>
        </w:numPr>
        <w:tabs>
          <w:tab w:val="left" w:pos="426"/>
        </w:tabs>
        <w:spacing w:after="120" w:line="264" w:lineRule="auto"/>
        <w:ind w:left="426" w:hanging="426"/>
        <w:contextualSpacing w:val="0"/>
        <w:jc w:val="both"/>
        <w:rPr>
          <w:rFonts w:ascii="Arial" w:hAnsi="Arial" w:cs="Arial"/>
        </w:rPr>
      </w:pPr>
      <w:r w:rsidRPr="009470F3">
        <w:rPr>
          <w:rFonts w:ascii="Arial" w:hAnsi="Arial" w:cs="Arial"/>
        </w:rPr>
        <w:t>Predsjednik koordinira rad Udruženja</w:t>
      </w:r>
      <w:r w:rsidR="00A46841">
        <w:rPr>
          <w:rFonts w:ascii="Arial" w:hAnsi="Arial" w:cs="Arial"/>
        </w:rPr>
        <w:t xml:space="preserve"> </w:t>
      </w:r>
      <w:r w:rsidRPr="009470F3">
        <w:rPr>
          <w:rFonts w:ascii="Arial" w:hAnsi="Arial" w:cs="Arial"/>
        </w:rPr>
        <w:t>te vodi sjednice Udruženja i Vijeća.</w:t>
      </w:r>
      <w:r w:rsidR="00B945DB" w:rsidRPr="009470F3">
        <w:rPr>
          <w:rFonts w:ascii="Arial" w:hAnsi="Arial" w:cs="Arial"/>
        </w:rPr>
        <w:t xml:space="preserve"> </w:t>
      </w:r>
    </w:p>
    <w:p w14:paraId="211F00D2" w14:textId="57CD3E19" w:rsidR="00C371EF" w:rsidRPr="0095063B" w:rsidRDefault="00C371EF" w:rsidP="009470F3">
      <w:pPr>
        <w:pStyle w:val="ListParagraph"/>
        <w:numPr>
          <w:ilvl w:val="0"/>
          <w:numId w:val="17"/>
        </w:numPr>
        <w:tabs>
          <w:tab w:val="left" w:pos="426"/>
        </w:tabs>
        <w:spacing w:after="120" w:line="264" w:lineRule="auto"/>
        <w:ind w:left="426" w:hanging="426"/>
        <w:contextualSpacing w:val="0"/>
        <w:jc w:val="both"/>
        <w:rPr>
          <w:rFonts w:ascii="Arial" w:hAnsi="Arial" w:cs="Arial"/>
          <w:color w:val="000000" w:themeColor="text1"/>
        </w:rPr>
      </w:pPr>
      <w:r w:rsidRPr="0095063B">
        <w:rPr>
          <w:rFonts w:ascii="Arial" w:hAnsi="Arial" w:cs="Arial"/>
          <w:color w:val="000000" w:themeColor="text1"/>
        </w:rPr>
        <w:t>Predsjednik je obavezan jednom godišnje izvijestiti članove Udruženja o provedenim</w:t>
      </w:r>
      <w:r w:rsidR="00205A52" w:rsidRPr="0095063B">
        <w:rPr>
          <w:rFonts w:ascii="Arial" w:hAnsi="Arial" w:cs="Arial"/>
          <w:color w:val="000000" w:themeColor="text1"/>
        </w:rPr>
        <w:t xml:space="preserve"> </w:t>
      </w:r>
      <w:r w:rsidRPr="0095063B">
        <w:rPr>
          <w:rFonts w:ascii="Arial" w:hAnsi="Arial" w:cs="Arial"/>
          <w:color w:val="000000" w:themeColor="text1"/>
        </w:rPr>
        <w:t xml:space="preserve">aktivnostima Udruženja. </w:t>
      </w:r>
    </w:p>
    <w:p w14:paraId="43A93487" w14:textId="704CEA19" w:rsidR="00B945DB" w:rsidRPr="009470F3" w:rsidRDefault="00B945DB" w:rsidP="009470F3">
      <w:pPr>
        <w:pStyle w:val="ListParagraph"/>
        <w:numPr>
          <w:ilvl w:val="0"/>
          <w:numId w:val="17"/>
        </w:numPr>
        <w:tabs>
          <w:tab w:val="left" w:pos="426"/>
        </w:tabs>
        <w:spacing w:after="120" w:line="264" w:lineRule="auto"/>
        <w:ind w:left="426" w:hanging="426"/>
        <w:contextualSpacing w:val="0"/>
        <w:jc w:val="both"/>
        <w:rPr>
          <w:rFonts w:ascii="Arial" w:hAnsi="Arial" w:cs="Arial"/>
        </w:rPr>
      </w:pPr>
      <w:r w:rsidRPr="009470F3">
        <w:rPr>
          <w:rFonts w:ascii="Arial" w:hAnsi="Arial" w:cs="Arial"/>
        </w:rPr>
        <w:t xml:space="preserve">Mandat </w:t>
      </w:r>
      <w:r w:rsidR="00B76ADE" w:rsidRPr="009470F3">
        <w:rPr>
          <w:rFonts w:ascii="Arial" w:hAnsi="Arial" w:cs="Arial"/>
        </w:rPr>
        <w:t xml:space="preserve">Predsjednika </w:t>
      </w:r>
      <w:r w:rsidRPr="009470F3">
        <w:rPr>
          <w:rFonts w:ascii="Arial" w:hAnsi="Arial" w:cs="Arial"/>
        </w:rPr>
        <w:t xml:space="preserve">i </w:t>
      </w:r>
      <w:r w:rsidR="00B76ADE" w:rsidRPr="009470F3">
        <w:rPr>
          <w:rFonts w:ascii="Arial" w:hAnsi="Arial" w:cs="Arial"/>
        </w:rPr>
        <w:t xml:space="preserve">Zamjenika </w:t>
      </w:r>
      <w:r w:rsidRPr="009470F3">
        <w:rPr>
          <w:rFonts w:ascii="Arial" w:hAnsi="Arial" w:cs="Arial"/>
        </w:rPr>
        <w:t>prestaje</w:t>
      </w:r>
      <w:r w:rsidR="00217639">
        <w:rPr>
          <w:rFonts w:ascii="Arial" w:hAnsi="Arial" w:cs="Arial"/>
        </w:rPr>
        <w:t xml:space="preserve"> i</w:t>
      </w:r>
      <w:r w:rsidRPr="009470F3">
        <w:rPr>
          <w:rFonts w:ascii="Arial" w:hAnsi="Arial" w:cs="Arial"/>
        </w:rPr>
        <w:t xml:space="preserve"> prije isteka razdoblja od 4 godine u sljedećim</w:t>
      </w:r>
      <w:r w:rsidR="00BC24ED" w:rsidRPr="009470F3">
        <w:rPr>
          <w:rFonts w:ascii="Arial" w:hAnsi="Arial" w:cs="Arial"/>
        </w:rPr>
        <w:t xml:space="preserve"> </w:t>
      </w:r>
      <w:r w:rsidRPr="009470F3">
        <w:rPr>
          <w:rFonts w:ascii="Arial" w:hAnsi="Arial" w:cs="Arial"/>
        </w:rPr>
        <w:t xml:space="preserve">slučajevima: </w:t>
      </w:r>
    </w:p>
    <w:p w14:paraId="65B95DEF" w14:textId="77777777" w:rsidR="000B7E8A" w:rsidRDefault="00B945DB" w:rsidP="00217639">
      <w:pPr>
        <w:pStyle w:val="ListParagraph"/>
        <w:numPr>
          <w:ilvl w:val="0"/>
          <w:numId w:val="18"/>
        </w:numPr>
        <w:spacing w:after="120" w:line="264" w:lineRule="auto"/>
        <w:ind w:hanging="294"/>
        <w:contextualSpacing w:val="0"/>
        <w:jc w:val="both"/>
        <w:rPr>
          <w:rFonts w:ascii="Arial" w:hAnsi="Arial" w:cs="Arial"/>
        </w:rPr>
      </w:pPr>
      <w:r w:rsidRPr="000B7E8A">
        <w:rPr>
          <w:rFonts w:ascii="Arial" w:hAnsi="Arial" w:cs="Arial"/>
        </w:rPr>
        <w:t>podnošenjem ostavke,</w:t>
      </w:r>
    </w:p>
    <w:p w14:paraId="388DCF13" w14:textId="4A394A5D" w:rsidR="00B945DB" w:rsidRDefault="00B945DB" w:rsidP="009470F3">
      <w:pPr>
        <w:pStyle w:val="ListParagraph"/>
        <w:numPr>
          <w:ilvl w:val="0"/>
          <w:numId w:val="18"/>
        </w:numPr>
        <w:spacing w:after="120" w:line="264" w:lineRule="auto"/>
        <w:ind w:hanging="294"/>
        <w:contextualSpacing w:val="0"/>
        <w:jc w:val="both"/>
        <w:rPr>
          <w:rFonts w:ascii="Arial" w:hAnsi="Arial" w:cs="Arial"/>
        </w:rPr>
      </w:pPr>
      <w:r w:rsidRPr="000B7E8A">
        <w:rPr>
          <w:rFonts w:ascii="Arial" w:hAnsi="Arial" w:cs="Arial"/>
        </w:rPr>
        <w:t xml:space="preserve">opozivom </w:t>
      </w:r>
      <w:r w:rsidR="00B501BE" w:rsidRPr="000B7E8A">
        <w:rPr>
          <w:rFonts w:ascii="Arial" w:hAnsi="Arial" w:cs="Arial"/>
        </w:rPr>
        <w:t>Udruženja na isti način kako je izabran</w:t>
      </w:r>
      <w:r w:rsidRPr="000B7E8A">
        <w:rPr>
          <w:rFonts w:ascii="Arial" w:hAnsi="Arial" w:cs="Arial"/>
        </w:rPr>
        <w:t>,</w:t>
      </w:r>
    </w:p>
    <w:p w14:paraId="12E6ACD3" w14:textId="20500CC3" w:rsidR="007E05EB" w:rsidRPr="000B7E8A" w:rsidRDefault="007E05EB" w:rsidP="009470F3">
      <w:pPr>
        <w:pStyle w:val="ListParagraph"/>
        <w:numPr>
          <w:ilvl w:val="0"/>
          <w:numId w:val="18"/>
        </w:numPr>
        <w:spacing w:after="120" w:line="264" w:lineRule="auto"/>
        <w:ind w:hanging="294"/>
        <w:contextualSpacing w:val="0"/>
        <w:jc w:val="both"/>
        <w:rPr>
          <w:rFonts w:ascii="Arial" w:hAnsi="Arial" w:cs="Arial"/>
        </w:rPr>
      </w:pPr>
      <w:r>
        <w:rPr>
          <w:rFonts w:ascii="Arial" w:hAnsi="Arial" w:cs="Arial"/>
        </w:rPr>
        <w:lastRenderedPageBreak/>
        <w:t>prestankom rada u članu Udruženja,</w:t>
      </w:r>
    </w:p>
    <w:p w14:paraId="02D31CB0" w14:textId="0CAB0197" w:rsidR="00B945DB" w:rsidRPr="000B7E8A" w:rsidRDefault="00B945DB" w:rsidP="009470F3">
      <w:pPr>
        <w:pStyle w:val="ListParagraph"/>
        <w:numPr>
          <w:ilvl w:val="0"/>
          <w:numId w:val="18"/>
        </w:numPr>
        <w:spacing w:after="120" w:line="264" w:lineRule="auto"/>
        <w:ind w:hanging="294"/>
        <w:contextualSpacing w:val="0"/>
        <w:jc w:val="both"/>
        <w:rPr>
          <w:rFonts w:ascii="Arial" w:hAnsi="Arial" w:cs="Arial"/>
        </w:rPr>
      </w:pPr>
      <w:r w:rsidRPr="000B7E8A">
        <w:rPr>
          <w:rFonts w:ascii="Arial" w:hAnsi="Arial" w:cs="Arial"/>
        </w:rPr>
        <w:t>prestankom pravne osobnosti člana Udruženja čiji je predstavni</w:t>
      </w:r>
      <w:r w:rsidR="00B501BE" w:rsidRPr="000B7E8A">
        <w:rPr>
          <w:rFonts w:ascii="Arial" w:hAnsi="Arial" w:cs="Arial"/>
        </w:rPr>
        <w:t>k</w:t>
      </w:r>
      <w:r w:rsidR="008F4865">
        <w:rPr>
          <w:rFonts w:ascii="Arial" w:hAnsi="Arial" w:cs="Arial"/>
        </w:rPr>
        <w:t>.</w:t>
      </w:r>
      <w:r w:rsidR="00B501BE" w:rsidRPr="000B7E8A">
        <w:rPr>
          <w:rFonts w:ascii="Arial" w:hAnsi="Arial" w:cs="Arial"/>
        </w:rPr>
        <w:t xml:space="preserve"> </w:t>
      </w:r>
    </w:p>
    <w:p w14:paraId="5949C449" w14:textId="0340D8D6" w:rsidR="00F9780F" w:rsidRPr="005708E5" w:rsidRDefault="00F9780F" w:rsidP="008F4865">
      <w:pPr>
        <w:pStyle w:val="ListParagraph"/>
        <w:spacing w:after="120" w:line="264" w:lineRule="auto"/>
        <w:contextualSpacing w:val="0"/>
        <w:jc w:val="both"/>
        <w:rPr>
          <w:rFonts w:ascii="Arial" w:hAnsi="Arial" w:cs="Arial"/>
        </w:rPr>
      </w:pPr>
    </w:p>
    <w:p w14:paraId="66B1A9EB" w14:textId="256537B1" w:rsidR="005708E5" w:rsidRPr="0095063B" w:rsidRDefault="005708E5" w:rsidP="004039B9">
      <w:pPr>
        <w:pStyle w:val="ListParagraph"/>
        <w:numPr>
          <w:ilvl w:val="0"/>
          <w:numId w:val="17"/>
        </w:numPr>
        <w:spacing w:after="120" w:line="264" w:lineRule="auto"/>
        <w:ind w:left="425" w:hanging="425"/>
        <w:contextualSpacing w:val="0"/>
        <w:jc w:val="both"/>
        <w:rPr>
          <w:rFonts w:ascii="Arial" w:hAnsi="Arial" w:cs="Arial"/>
          <w:color w:val="000000" w:themeColor="text1"/>
        </w:rPr>
      </w:pPr>
      <w:r w:rsidRPr="0095063B">
        <w:rPr>
          <w:rFonts w:ascii="Arial" w:hAnsi="Arial" w:cs="Arial"/>
          <w:color w:val="000000" w:themeColor="text1"/>
        </w:rPr>
        <w:t xml:space="preserve">Predsjednik </w:t>
      </w:r>
      <w:r w:rsidR="00F74EBD" w:rsidRPr="0095063B">
        <w:rPr>
          <w:rFonts w:ascii="Arial" w:hAnsi="Arial" w:cs="Arial"/>
          <w:color w:val="000000" w:themeColor="text1"/>
        </w:rPr>
        <w:t>U</w:t>
      </w:r>
      <w:r w:rsidRPr="0095063B">
        <w:rPr>
          <w:rFonts w:ascii="Arial" w:hAnsi="Arial" w:cs="Arial"/>
          <w:color w:val="000000" w:themeColor="text1"/>
        </w:rPr>
        <w:t>druženja je po svojoj funkciji i predsjednik Vijeća.</w:t>
      </w:r>
    </w:p>
    <w:p w14:paraId="1D82E230" w14:textId="417649ED" w:rsidR="00180501" w:rsidRDefault="00F742F9" w:rsidP="004039B9">
      <w:pPr>
        <w:pStyle w:val="ListParagraph"/>
        <w:numPr>
          <w:ilvl w:val="0"/>
          <w:numId w:val="17"/>
        </w:numPr>
        <w:spacing w:after="120" w:line="264" w:lineRule="auto"/>
        <w:ind w:left="425" w:hanging="425"/>
        <w:contextualSpacing w:val="0"/>
        <w:jc w:val="both"/>
        <w:rPr>
          <w:rFonts w:ascii="Arial" w:hAnsi="Arial" w:cs="Arial"/>
          <w:color w:val="000000" w:themeColor="text1"/>
        </w:rPr>
      </w:pPr>
      <w:r w:rsidRPr="0095063B">
        <w:rPr>
          <w:rFonts w:ascii="Arial" w:hAnsi="Arial" w:cs="Arial"/>
          <w:color w:val="000000" w:themeColor="text1"/>
        </w:rPr>
        <w:t xml:space="preserve">U slučaju iz </w:t>
      </w:r>
      <w:r w:rsidR="00225BAE" w:rsidRPr="0095063B">
        <w:rPr>
          <w:rFonts w:ascii="Arial" w:hAnsi="Arial" w:cs="Arial"/>
          <w:color w:val="000000" w:themeColor="text1"/>
        </w:rPr>
        <w:t>stavka 4. ovog članka</w:t>
      </w:r>
      <w:r w:rsidR="00FB08B1" w:rsidRPr="0095063B">
        <w:rPr>
          <w:rFonts w:ascii="Arial" w:hAnsi="Arial" w:cs="Arial"/>
          <w:color w:val="000000" w:themeColor="text1"/>
        </w:rPr>
        <w:t xml:space="preserve">, novi Predsjednik izabrat će se na </w:t>
      </w:r>
      <w:r w:rsidR="00A7651A">
        <w:rPr>
          <w:rFonts w:ascii="Arial" w:hAnsi="Arial" w:cs="Arial"/>
          <w:color w:val="000000" w:themeColor="text1"/>
        </w:rPr>
        <w:t>izbornoj</w:t>
      </w:r>
      <w:r w:rsidR="00225BAE" w:rsidRPr="0095063B">
        <w:rPr>
          <w:rFonts w:ascii="Arial" w:hAnsi="Arial" w:cs="Arial"/>
          <w:color w:val="000000" w:themeColor="text1"/>
        </w:rPr>
        <w:t xml:space="preserve"> sjednic</w:t>
      </w:r>
      <w:r w:rsidR="00FB08B1" w:rsidRPr="0095063B">
        <w:rPr>
          <w:rFonts w:ascii="Arial" w:hAnsi="Arial" w:cs="Arial"/>
          <w:color w:val="000000" w:themeColor="text1"/>
        </w:rPr>
        <w:t xml:space="preserve">i, a mandat </w:t>
      </w:r>
      <w:r w:rsidR="004039B9" w:rsidRPr="0095063B">
        <w:rPr>
          <w:rFonts w:ascii="Arial" w:hAnsi="Arial" w:cs="Arial"/>
          <w:color w:val="000000" w:themeColor="text1"/>
        </w:rPr>
        <w:t>će mu trajati</w:t>
      </w:r>
      <w:r w:rsidR="00FB08B1" w:rsidRPr="0095063B">
        <w:rPr>
          <w:rFonts w:ascii="Arial" w:hAnsi="Arial" w:cs="Arial"/>
          <w:color w:val="000000" w:themeColor="text1"/>
        </w:rPr>
        <w:t xml:space="preserve"> do isteka mandata na koji je izabran prethodni Predsjednik</w:t>
      </w:r>
      <w:r w:rsidR="004039B9" w:rsidRPr="0095063B">
        <w:rPr>
          <w:rFonts w:ascii="Arial" w:hAnsi="Arial" w:cs="Arial"/>
          <w:color w:val="000000" w:themeColor="text1"/>
        </w:rPr>
        <w:t xml:space="preserve">. </w:t>
      </w:r>
    </w:p>
    <w:p w14:paraId="37164603" w14:textId="7B6F0672" w:rsidR="00F742F9" w:rsidRPr="008A2B0D" w:rsidRDefault="005B0A8E" w:rsidP="004039B9">
      <w:pPr>
        <w:pStyle w:val="ListParagraph"/>
        <w:numPr>
          <w:ilvl w:val="0"/>
          <w:numId w:val="17"/>
        </w:numPr>
        <w:spacing w:after="120" w:line="264" w:lineRule="auto"/>
        <w:ind w:left="425" w:hanging="425"/>
        <w:contextualSpacing w:val="0"/>
        <w:jc w:val="both"/>
        <w:rPr>
          <w:rFonts w:ascii="Arial" w:hAnsi="Arial" w:cs="Arial"/>
          <w:color w:val="000000" w:themeColor="text1"/>
        </w:rPr>
      </w:pPr>
      <w:r w:rsidRPr="008A2B0D">
        <w:rPr>
          <w:rFonts w:ascii="Arial" w:hAnsi="Arial" w:cs="Arial"/>
          <w:color w:val="000000" w:themeColor="text1"/>
        </w:rPr>
        <w:t>Kandidat za predsjednika Udruženja može biti predstavnik čl</w:t>
      </w:r>
      <w:r w:rsidR="009F3063" w:rsidRPr="008A2B0D">
        <w:rPr>
          <w:rFonts w:ascii="Arial" w:hAnsi="Arial" w:cs="Arial"/>
          <w:color w:val="000000" w:themeColor="text1"/>
        </w:rPr>
        <w:t>ana Udruženja iz druge i treće skupine članova HGK.</w:t>
      </w:r>
      <w:r w:rsidR="00225BAE" w:rsidRPr="008A2B0D">
        <w:rPr>
          <w:rFonts w:ascii="Arial" w:hAnsi="Arial" w:cs="Arial"/>
          <w:color w:val="000000" w:themeColor="text1"/>
        </w:rPr>
        <w:t xml:space="preserve"> </w:t>
      </w:r>
    </w:p>
    <w:p w14:paraId="24267A82" w14:textId="229427CF" w:rsidR="00E5528B" w:rsidRDefault="00E5528B" w:rsidP="009470F3">
      <w:pPr>
        <w:spacing w:after="120" w:line="264" w:lineRule="auto"/>
        <w:rPr>
          <w:rFonts w:ascii="Arial" w:hAnsi="Arial" w:cs="Arial"/>
          <w:b/>
          <w:strike/>
        </w:rPr>
      </w:pPr>
    </w:p>
    <w:p w14:paraId="28C7E254" w14:textId="77777777" w:rsidR="005021B7" w:rsidRDefault="005021B7" w:rsidP="009470F3">
      <w:pPr>
        <w:spacing w:after="120" w:line="264" w:lineRule="auto"/>
        <w:rPr>
          <w:rFonts w:ascii="Arial" w:hAnsi="Arial" w:cs="Arial"/>
          <w:b/>
          <w:strike/>
        </w:rPr>
      </w:pPr>
    </w:p>
    <w:p w14:paraId="3A69D3C4" w14:textId="41C45610" w:rsidR="001B7693" w:rsidRPr="006805BD" w:rsidRDefault="001B7693" w:rsidP="009470F3">
      <w:pPr>
        <w:spacing w:after="120" w:line="264" w:lineRule="auto"/>
        <w:jc w:val="center"/>
        <w:rPr>
          <w:rFonts w:ascii="Arial" w:hAnsi="Arial" w:cs="Arial"/>
          <w:b/>
        </w:rPr>
      </w:pPr>
      <w:r w:rsidRPr="006805BD">
        <w:rPr>
          <w:rFonts w:ascii="Arial" w:hAnsi="Arial" w:cs="Arial"/>
          <w:b/>
        </w:rPr>
        <w:t>Sjednice Udruženja</w:t>
      </w:r>
    </w:p>
    <w:p w14:paraId="08EDD781" w14:textId="77777777" w:rsidR="001B7693" w:rsidRPr="00F465A1" w:rsidRDefault="001B7693" w:rsidP="009470F3">
      <w:pPr>
        <w:spacing w:after="120" w:line="264" w:lineRule="auto"/>
        <w:jc w:val="center"/>
        <w:rPr>
          <w:rFonts w:ascii="Arial" w:hAnsi="Arial" w:cs="Arial"/>
          <w:b/>
        </w:rPr>
      </w:pPr>
      <w:r w:rsidRPr="00F465A1">
        <w:rPr>
          <w:rFonts w:ascii="Arial" w:hAnsi="Arial" w:cs="Arial"/>
          <w:b/>
        </w:rPr>
        <w:t xml:space="preserve">Članak </w:t>
      </w:r>
      <w:r>
        <w:rPr>
          <w:rFonts w:ascii="Arial" w:hAnsi="Arial" w:cs="Arial"/>
          <w:b/>
        </w:rPr>
        <w:t>5</w:t>
      </w:r>
      <w:r w:rsidRPr="00F465A1">
        <w:rPr>
          <w:rFonts w:ascii="Arial" w:hAnsi="Arial" w:cs="Arial"/>
          <w:b/>
        </w:rPr>
        <w:t>.</w:t>
      </w:r>
    </w:p>
    <w:p w14:paraId="60C05CC4" w14:textId="77777777" w:rsidR="008941CA" w:rsidRDefault="00C4621F"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C4621F">
        <w:rPr>
          <w:rFonts w:ascii="Arial" w:hAnsi="Arial" w:cs="Arial"/>
        </w:rPr>
        <w:t>Rad Udruženja odvija se na sjednicama koje saziva Predsjednik prema potrebi.</w:t>
      </w:r>
    </w:p>
    <w:p w14:paraId="2771266A" w14:textId="4154795B" w:rsidR="001B7693" w:rsidRPr="008941CA" w:rsidRDefault="001B7693"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8941CA">
        <w:rPr>
          <w:rFonts w:ascii="Arial" w:hAnsi="Arial" w:cs="Arial"/>
        </w:rPr>
        <w:t>Udruženje na sjednicama donosi odluke o:</w:t>
      </w:r>
    </w:p>
    <w:p w14:paraId="3ADB6CFA" w14:textId="44286508" w:rsidR="001B7693" w:rsidRDefault="001B7693" w:rsidP="009470F3">
      <w:pPr>
        <w:pStyle w:val="ListParagraph"/>
        <w:numPr>
          <w:ilvl w:val="0"/>
          <w:numId w:val="1"/>
        </w:numPr>
        <w:spacing w:after="120" w:line="264" w:lineRule="auto"/>
        <w:ind w:left="709" w:hanging="283"/>
        <w:contextualSpacing w:val="0"/>
        <w:jc w:val="both"/>
        <w:rPr>
          <w:rFonts w:ascii="Arial" w:hAnsi="Arial" w:cs="Arial"/>
        </w:rPr>
      </w:pPr>
      <w:r w:rsidRPr="00F465A1">
        <w:rPr>
          <w:rFonts w:ascii="Arial" w:hAnsi="Arial" w:cs="Arial"/>
        </w:rPr>
        <w:t>izbor</w:t>
      </w:r>
      <w:r>
        <w:rPr>
          <w:rFonts w:ascii="Arial" w:hAnsi="Arial" w:cs="Arial"/>
        </w:rPr>
        <w:t xml:space="preserve">u </w:t>
      </w:r>
      <w:r w:rsidR="00851B86">
        <w:rPr>
          <w:rFonts w:ascii="Arial" w:hAnsi="Arial" w:cs="Arial"/>
        </w:rPr>
        <w:t xml:space="preserve">i/ili opozivu </w:t>
      </w:r>
      <w:r w:rsidR="008941CA">
        <w:rPr>
          <w:rFonts w:ascii="Arial" w:hAnsi="Arial" w:cs="Arial"/>
        </w:rPr>
        <w:t>P</w:t>
      </w:r>
      <w:r>
        <w:rPr>
          <w:rFonts w:ascii="Arial" w:hAnsi="Arial" w:cs="Arial"/>
        </w:rPr>
        <w:t>redsjednika</w:t>
      </w:r>
      <w:r w:rsidR="00773892">
        <w:rPr>
          <w:rFonts w:ascii="Arial" w:hAnsi="Arial" w:cs="Arial"/>
          <w:color w:val="FF0000"/>
        </w:rPr>
        <w:t xml:space="preserve"> </w:t>
      </w:r>
      <w:r w:rsidR="00851B86">
        <w:rPr>
          <w:rFonts w:ascii="Arial" w:hAnsi="Arial" w:cs="Arial"/>
        </w:rPr>
        <w:t xml:space="preserve">i članova </w:t>
      </w:r>
      <w:r>
        <w:rPr>
          <w:rFonts w:ascii="Arial" w:hAnsi="Arial" w:cs="Arial"/>
        </w:rPr>
        <w:t>Vijeća,</w:t>
      </w:r>
    </w:p>
    <w:p w14:paraId="0EF07CB4" w14:textId="48742E6B" w:rsidR="001B7693" w:rsidRDefault="001B7693" w:rsidP="009470F3">
      <w:pPr>
        <w:pStyle w:val="ListParagraph"/>
        <w:numPr>
          <w:ilvl w:val="0"/>
          <w:numId w:val="1"/>
        </w:numPr>
        <w:spacing w:after="120" w:line="264" w:lineRule="auto"/>
        <w:ind w:left="709" w:hanging="283"/>
        <w:contextualSpacing w:val="0"/>
        <w:jc w:val="both"/>
        <w:rPr>
          <w:rFonts w:ascii="Arial" w:hAnsi="Arial" w:cs="Arial"/>
        </w:rPr>
      </w:pPr>
      <w:r w:rsidRPr="00F465A1">
        <w:rPr>
          <w:rFonts w:ascii="Arial" w:hAnsi="Arial" w:cs="Arial"/>
        </w:rPr>
        <w:t>usvajanj</w:t>
      </w:r>
      <w:r>
        <w:rPr>
          <w:rFonts w:ascii="Arial" w:hAnsi="Arial" w:cs="Arial"/>
        </w:rPr>
        <w:t>u</w:t>
      </w:r>
      <w:r w:rsidRPr="00F465A1">
        <w:rPr>
          <w:rFonts w:ascii="Arial" w:hAnsi="Arial" w:cs="Arial"/>
        </w:rPr>
        <w:t xml:space="preserve"> Poslovnika o radu Udruženja,</w:t>
      </w:r>
      <w:r>
        <w:rPr>
          <w:rFonts w:ascii="Arial" w:hAnsi="Arial" w:cs="Arial"/>
        </w:rPr>
        <w:t xml:space="preserve"> </w:t>
      </w:r>
    </w:p>
    <w:p w14:paraId="67D3D483" w14:textId="2285E58E" w:rsidR="00DF64FA" w:rsidRPr="0095063B" w:rsidRDefault="001B7693" w:rsidP="009470F3">
      <w:pPr>
        <w:pStyle w:val="ListParagraph"/>
        <w:numPr>
          <w:ilvl w:val="0"/>
          <w:numId w:val="1"/>
        </w:numPr>
        <w:spacing w:after="120" w:line="264" w:lineRule="auto"/>
        <w:ind w:left="709" w:hanging="283"/>
        <w:contextualSpacing w:val="0"/>
        <w:jc w:val="both"/>
        <w:rPr>
          <w:rFonts w:ascii="Arial" w:hAnsi="Arial" w:cs="Arial"/>
          <w:color w:val="000000" w:themeColor="text1"/>
        </w:rPr>
      </w:pPr>
      <w:r w:rsidRPr="0095063B">
        <w:rPr>
          <w:rFonts w:ascii="Arial" w:hAnsi="Arial" w:cs="Arial"/>
          <w:color w:val="000000" w:themeColor="text1"/>
        </w:rPr>
        <w:t>prihvaćanju</w:t>
      </w:r>
      <w:r w:rsidR="004039B9" w:rsidRPr="0095063B">
        <w:rPr>
          <w:rFonts w:ascii="Arial" w:hAnsi="Arial" w:cs="Arial"/>
          <w:color w:val="000000" w:themeColor="text1"/>
        </w:rPr>
        <w:t xml:space="preserve"> </w:t>
      </w:r>
      <w:r w:rsidRPr="0095063B">
        <w:rPr>
          <w:rFonts w:ascii="Arial" w:hAnsi="Arial" w:cs="Arial"/>
          <w:color w:val="000000" w:themeColor="text1"/>
        </w:rPr>
        <w:t>izvještaja o realizaciji Plana rada Udruženja</w:t>
      </w:r>
      <w:r w:rsidR="004473CB" w:rsidRPr="0095063B">
        <w:rPr>
          <w:rFonts w:ascii="Arial" w:hAnsi="Arial" w:cs="Arial"/>
          <w:color w:val="000000" w:themeColor="text1"/>
        </w:rPr>
        <w:t xml:space="preserve"> za prethodnu godinu</w:t>
      </w:r>
      <w:r w:rsidRPr="0095063B">
        <w:rPr>
          <w:rFonts w:ascii="Arial" w:hAnsi="Arial" w:cs="Arial"/>
          <w:color w:val="000000" w:themeColor="text1"/>
        </w:rPr>
        <w:t>,</w:t>
      </w:r>
    </w:p>
    <w:p w14:paraId="1539015E" w14:textId="664B3B6C" w:rsidR="00B91624" w:rsidRPr="00DF64FA" w:rsidRDefault="00750EEB" w:rsidP="009470F3">
      <w:pPr>
        <w:pStyle w:val="ListParagraph"/>
        <w:numPr>
          <w:ilvl w:val="0"/>
          <w:numId w:val="1"/>
        </w:numPr>
        <w:spacing w:after="120" w:line="264" w:lineRule="auto"/>
        <w:ind w:left="709" w:hanging="283"/>
        <w:contextualSpacing w:val="0"/>
        <w:jc w:val="both"/>
        <w:rPr>
          <w:rFonts w:ascii="Arial" w:hAnsi="Arial" w:cs="Arial"/>
        </w:rPr>
      </w:pPr>
      <w:r>
        <w:rPr>
          <w:rFonts w:ascii="Arial" w:hAnsi="Arial" w:cs="Arial"/>
        </w:rPr>
        <w:t>davanju prijedloga</w:t>
      </w:r>
      <w:r w:rsidR="001B7693" w:rsidRPr="00DF64FA">
        <w:rPr>
          <w:rFonts w:ascii="Arial" w:hAnsi="Arial" w:cs="Arial"/>
        </w:rPr>
        <w:t xml:space="preserve"> za unapređenje rada Udruženja i zaštitu interesa </w:t>
      </w:r>
      <w:r w:rsidR="00835343" w:rsidRPr="00471AD1">
        <w:rPr>
          <w:rFonts w:ascii="Arial" w:hAnsi="Arial" w:cs="Arial"/>
        </w:rPr>
        <w:t xml:space="preserve">članova </w:t>
      </w:r>
      <w:r w:rsidR="001B7693" w:rsidRPr="00DF64FA">
        <w:rPr>
          <w:rFonts w:ascii="Arial" w:hAnsi="Arial" w:cs="Arial"/>
        </w:rPr>
        <w:t>Udruženja.</w:t>
      </w:r>
    </w:p>
    <w:p w14:paraId="591BF213" w14:textId="3EB4937E" w:rsidR="001B7693" w:rsidRPr="00CC0084" w:rsidRDefault="001B7693" w:rsidP="00260C92">
      <w:pPr>
        <w:pStyle w:val="ListParagraph"/>
        <w:numPr>
          <w:ilvl w:val="0"/>
          <w:numId w:val="3"/>
        </w:numPr>
        <w:tabs>
          <w:tab w:val="left" w:pos="426"/>
        </w:tabs>
        <w:spacing w:after="120" w:line="264" w:lineRule="auto"/>
        <w:ind w:left="425" w:hanging="425"/>
        <w:contextualSpacing w:val="0"/>
        <w:jc w:val="both"/>
        <w:rPr>
          <w:rFonts w:ascii="Arial" w:hAnsi="Arial" w:cs="Arial"/>
        </w:rPr>
      </w:pPr>
      <w:r w:rsidRPr="00CC0084">
        <w:rPr>
          <w:rFonts w:ascii="Arial" w:hAnsi="Arial" w:cs="Arial"/>
        </w:rPr>
        <w:t>Sjednica se može sazvati na zahtjev:</w:t>
      </w:r>
      <w:r w:rsidR="00612130" w:rsidRPr="00CC0084">
        <w:rPr>
          <w:rFonts w:ascii="Arial" w:hAnsi="Arial" w:cs="Arial"/>
        </w:rPr>
        <w:t xml:space="preserve"> </w:t>
      </w:r>
    </w:p>
    <w:p w14:paraId="6D6EE423" w14:textId="2E6C4733" w:rsidR="00D3070E" w:rsidRPr="00CC0084" w:rsidRDefault="00B73BF8" w:rsidP="009470F3">
      <w:pPr>
        <w:pStyle w:val="ListParagraph"/>
        <w:numPr>
          <w:ilvl w:val="0"/>
          <w:numId w:val="1"/>
        </w:numPr>
        <w:spacing w:after="120" w:line="264" w:lineRule="auto"/>
        <w:ind w:left="709" w:hanging="283"/>
        <w:contextualSpacing w:val="0"/>
        <w:jc w:val="both"/>
        <w:rPr>
          <w:rFonts w:ascii="Arial" w:hAnsi="Arial" w:cs="Arial"/>
        </w:rPr>
      </w:pPr>
      <w:r w:rsidRPr="00CC0084">
        <w:rPr>
          <w:rFonts w:ascii="Arial" w:hAnsi="Arial" w:cs="Arial"/>
        </w:rPr>
        <w:t>Vijeća Udruženja</w:t>
      </w:r>
      <w:r w:rsidR="008D7504">
        <w:rPr>
          <w:rFonts w:ascii="Arial" w:hAnsi="Arial" w:cs="Arial"/>
        </w:rPr>
        <w:t xml:space="preserve">, </w:t>
      </w:r>
      <w:r w:rsidR="001B7693" w:rsidRPr="00CC0084">
        <w:rPr>
          <w:rFonts w:ascii="Arial" w:hAnsi="Arial" w:cs="Arial"/>
        </w:rPr>
        <w:t xml:space="preserve"> </w:t>
      </w:r>
    </w:p>
    <w:p w14:paraId="6B2333D9" w14:textId="04C7D662" w:rsidR="001B7693" w:rsidRPr="00CC0084" w:rsidRDefault="001B7693" w:rsidP="009470F3">
      <w:pPr>
        <w:pStyle w:val="ListParagraph"/>
        <w:numPr>
          <w:ilvl w:val="0"/>
          <w:numId w:val="1"/>
        </w:numPr>
        <w:spacing w:after="120" w:line="264" w:lineRule="auto"/>
        <w:ind w:left="709" w:hanging="283"/>
        <w:contextualSpacing w:val="0"/>
        <w:jc w:val="both"/>
        <w:rPr>
          <w:rFonts w:ascii="Arial" w:hAnsi="Arial" w:cs="Arial"/>
        </w:rPr>
      </w:pPr>
      <w:r w:rsidRPr="00CC0084">
        <w:rPr>
          <w:rFonts w:ascii="Arial" w:hAnsi="Arial" w:cs="Arial"/>
        </w:rPr>
        <w:t>najmanje 30 član</w:t>
      </w:r>
      <w:r w:rsidR="008D7504">
        <w:rPr>
          <w:rFonts w:ascii="Arial" w:hAnsi="Arial" w:cs="Arial"/>
        </w:rPr>
        <w:t>ov</w:t>
      </w:r>
      <w:r w:rsidRPr="00CC0084">
        <w:rPr>
          <w:rFonts w:ascii="Arial" w:hAnsi="Arial" w:cs="Arial"/>
        </w:rPr>
        <w:t>a Udruženja</w:t>
      </w:r>
      <w:r w:rsidR="00CC0084" w:rsidRPr="00CC0084">
        <w:rPr>
          <w:rFonts w:ascii="Arial" w:hAnsi="Arial" w:cs="Arial"/>
        </w:rPr>
        <w:t>.</w:t>
      </w:r>
      <w:r w:rsidRPr="00CC0084">
        <w:rPr>
          <w:rFonts w:ascii="Arial" w:hAnsi="Arial" w:cs="Arial"/>
        </w:rPr>
        <w:t xml:space="preserve"> </w:t>
      </w:r>
    </w:p>
    <w:p w14:paraId="21632C31" w14:textId="3DDE4ABA" w:rsidR="001E3806" w:rsidRPr="00F9343E" w:rsidRDefault="001B7693"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F9343E">
        <w:rPr>
          <w:rFonts w:ascii="Arial" w:hAnsi="Arial" w:cs="Arial"/>
        </w:rPr>
        <w:t>Sjednicu na zahtjev član</w:t>
      </w:r>
      <w:r w:rsidR="00F24336" w:rsidRPr="00F9343E">
        <w:rPr>
          <w:rFonts w:ascii="Arial" w:hAnsi="Arial" w:cs="Arial"/>
        </w:rPr>
        <w:t>ova</w:t>
      </w:r>
      <w:r w:rsidRPr="00F9343E">
        <w:rPr>
          <w:rFonts w:ascii="Arial" w:hAnsi="Arial" w:cs="Arial"/>
        </w:rPr>
        <w:t xml:space="preserve"> Udruženja može sazvati i čelnik nadležne organizacijske jedinice HGK</w:t>
      </w:r>
      <w:r w:rsidR="00F10824" w:rsidRPr="00F9343E">
        <w:rPr>
          <w:rFonts w:ascii="Arial" w:hAnsi="Arial" w:cs="Arial"/>
        </w:rPr>
        <w:t>.</w:t>
      </w:r>
      <w:r w:rsidRPr="00F9343E">
        <w:rPr>
          <w:rFonts w:ascii="Arial" w:hAnsi="Arial" w:cs="Arial"/>
        </w:rPr>
        <w:t xml:space="preserve"> </w:t>
      </w:r>
    </w:p>
    <w:p w14:paraId="150DAD89" w14:textId="77777777" w:rsidR="007C081B" w:rsidRPr="007C081B" w:rsidRDefault="007C081B"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7C081B">
        <w:rPr>
          <w:rFonts w:ascii="Arial" w:hAnsi="Arial" w:cs="Arial"/>
        </w:rPr>
        <w:t>Sjednice Udruženja održavaju se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48C726AD" w14:textId="568C3844" w:rsidR="007C081B" w:rsidRPr="007C081B" w:rsidRDefault="007C081B"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7C081B">
        <w:rPr>
          <w:rFonts w:ascii="Arial" w:hAnsi="Arial" w:cs="Arial"/>
        </w:rPr>
        <w:t>Poziv za održavanje sjednice Udruženja objavljuje se javno na web stranici HGK</w:t>
      </w:r>
      <w:r w:rsidR="00F07E28">
        <w:rPr>
          <w:rFonts w:ascii="Arial" w:hAnsi="Arial" w:cs="Arial"/>
        </w:rPr>
        <w:t xml:space="preserve"> i portalu Digitalna komora</w:t>
      </w:r>
      <w:r w:rsidRPr="007C081B">
        <w:rPr>
          <w:rFonts w:ascii="Arial" w:hAnsi="Arial" w:cs="Arial"/>
        </w:rPr>
        <w:t xml:space="preserve"> najkasnije 7 dana prije dana održavanja sjednice te se dostavlja elektroničkom poštom članovima Udruženja. Uz poziv na sjednicu članovima Udruženja dostavlja se prijedlog dnevnog reda s odgovarajućim materijalima koji će se razmatrati na sjednici</w:t>
      </w:r>
      <w:r w:rsidR="00260C92">
        <w:rPr>
          <w:rFonts w:ascii="Arial" w:hAnsi="Arial" w:cs="Arial"/>
        </w:rPr>
        <w:t>,</w:t>
      </w:r>
      <w:r w:rsidRPr="007C081B">
        <w:rPr>
          <w:rFonts w:ascii="Arial" w:hAnsi="Arial" w:cs="Arial"/>
        </w:rPr>
        <w:t xml:space="preserve"> kao i zapisnik s prethodne sjednice.</w:t>
      </w:r>
    </w:p>
    <w:p w14:paraId="1B23A6BF" w14:textId="7D1C1CEB" w:rsidR="007C081B" w:rsidRPr="00E3326A" w:rsidRDefault="007C081B"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E3326A">
        <w:rPr>
          <w:rFonts w:ascii="Arial" w:hAnsi="Arial" w:cs="Arial"/>
        </w:rPr>
        <w:t>Odluke na sjednicama Udruženja donose se natpolovičnom većinom glasova prisutnih članova Udruženja.</w:t>
      </w:r>
    </w:p>
    <w:p w14:paraId="445D97C5" w14:textId="367CB9D5" w:rsidR="007C081B" w:rsidRPr="007C081B" w:rsidRDefault="007C081B" w:rsidP="009470F3">
      <w:pPr>
        <w:pStyle w:val="ListParagraph"/>
        <w:numPr>
          <w:ilvl w:val="0"/>
          <w:numId w:val="3"/>
        </w:numPr>
        <w:tabs>
          <w:tab w:val="left" w:pos="426"/>
        </w:tabs>
        <w:spacing w:after="120" w:line="264" w:lineRule="auto"/>
        <w:ind w:left="426" w:hanging="426"/>
        <w:contextualSpacing w:val="0"/>
        <w:jc w:val="both"/>
        <w:rPr>
          <w:rFonts w:ascii="Arial" w:hAnsi="Arial" w:cs="Arial"/>
        </w:rPr>
      </w:pPr>
      <w:r w:rsidRPr="007C081B">
        <w:rPr>
          <w:rFonts w:ascii="Arial" w:hAnsi="Arial" w:cs="Arial"/>
        </w:rPr>
        <w:t>Predstavnik člana Udruženja koji je spriječen prisustvovati sjednici Udruženja može dati punomoć za sudjelovanje na sjednici Udruženja, odnosno može dostaviti svoje pisano izjašnjavanje po pojedinim točkama dnevnog reda.</w:t>
      </w:r>
    </w:p>
    <w:p w14:paraId="14B80037" w14:textId="77DFD310" w:rsidR="001B7693" w:rsidRDefault="001B7693" w:rsidP="009D45CD">
      <w:pPr>
        <w:tabs>
          <w:tab w:val="left" w:pos="426"/>
        </w:tabs>
        <w:spacing w:after="120" w:line="264" w:lineRule="auto"/>
        <w:jc w:val="both"/>
        <w:rPr>
          <w:rFonts w:ascii="Arial" w:hAnsi="Arial" w:cs="Arial"/>
        </w:rPr>
      </w:pPr>
    </w:p>
    <w:p w14:paraId="1FDBC4C1" w14:textId="77777777" w:rsidR="00E244AC" w:rsidRDefault="00E244AC" w:rsidP="009470F3">
      <w:pPr>
        <w:spacing w:after="120" w:line="264" w:lineRule="auto"/>
        <w:jc w:val="center"/>
        <w:rPr>
          <w:rFonts w:ascii="Arial" w:hAnsi="Arial" w:cs="Arial"/>
          <w:b/>
        </w:rPr>
      </w:pPr>
      <w:r w:rsidRPr="00E244AC">
        <w:rPr>
          <w:rFonts w:ascii="Arial" w:hAnsi="Arial" w:cs="Arial"/>
          <w:b/>
        </w:rPr>
        <w:t>Vijeće Udruženja</w:t>
      </w:r>
    </w:p>
    <w:p w14:paraId="35572B55" w14:textId="77726ECD" w:rsidR="001B7693" w:rsidRDefault="001B7693" w:rsidP="009470F3">
      <w:pPr>
        <w:spacing w:after="120" w:line="264" w:lineRule="auto"/>
        <w:jc w:val="center"/>
        <w:rPr>
          <w:rFonts w:ascii="Arial" w:hAnsi="Arial" w:cs="Arial"/>
          <w:b/>
        </w:rPr>
      </w:pPr>
      <w:r w:rsidRPr="00F465A1">
        <w:rPr>
          <w:rFonts w:ascii="Arial" w:hAnsi="Arial" w:cs="Arial"/>
          <w:b/>
        </w:rPr>
        <w:t xml:space="preserve">Članak </w:t>
      </w:r>
      <w:r w:rsidR="00790995">
        <w:rPr>
          <w:rFonts w:ascii="Arial" w:hAnsi="Arial" w:cs="Arial"/>
          <w:b/>
        </w:rPr>
        <w:t>6.</w:t>
      </w:r>
    </w:p>
    <w:p w14:paraId="392F4D21" w14:textId="7C3260A2" w:rsidR="0027010B" w:rsidRDefault="0027010B" w:rsidP="00260C92">
      <w:pPr>
        <w:pStyle w:val="ListParagraph"/>
        <w:numPr>
          <w:ilvl w:val="0"/>
          <w:numId w:val="4"/>
        </w:numPr>
        <w:tabs>
          <w:tab w:val="left" w:pos="426"/>
        </w:tabs>
        <w:spacing w:after="120" w:line="264" w:lineRule="auto"/>
        <w:ind w:left="426" w:hanging="426"/>
        <w:contextualSpacing w:val="0"/>
        <w:jc w:val="both"/>
        <w:rPr>
          <w:rFonts w:ascii="Arial" w:hAnsi="Arial" w:cs="Arial"/>
        </w:rPr>
      </w:pPr>
      <w:bookmarkStart w:id="2" w:name="_Hlk47474093"/>
      <w:bookmarkStart w:id="3" w:name="_Hlk47474225"/>
      <w:r w:rsidRPr="0027010B">
        <w:rPr>
          <w:rFonts w:ascii="Arial" w:hAnsi="Arial" w:cs="Arial"/>
        </w:rPr>
        <w:t>Vijeće je operativno tijelo Udruženja čiji se članovi biraju na mandat od 4 godine i koji mogu biti ponovo birani.</w:t>
      </w:r>
    </w:p>
    <w:p w14:paraId="6C26326B" w14:textId="4B3130F0" w:rsidR="001B7693" w:rsidRPr="00696BD9" w:rsidRDefault="00503930" w:rsidP="00260C92">
      <w:pPr>
        <w:pStyle w:val="ListParagraph"/>
        <w:numPr>
          <w:ilvl w:val="0"/>
          <w:numId w:val="4"/>
        </w:numPr>
        <w:tabs>
          <w:tab w:val="left" w:pos="426"/>
        </w:tabs>
        <w:spacing w:after="120" w:line="264" w:lineRule="auto"/>
        <w:ind w:left="426" w:hanging="426"/>
        <w:contextualSpacing w:val="0"/>
        <w:jc w:val="both"/>
        <w:rPr>
          <w:rFonts w:ascii="Arial" w:hAnsi="Arial" w:cs="Arial"/>
        </w:rPr>
      </w:pPr>
      <w:r w:rsidRPr="00696BD9">
        <w:rPr>
          <w:rFonts w:ascii="Arial" w:hAnsi="Arial" w:cs="Arial"/>
        </w:rPr>
        <w:t>Zadaće Vijeća jesu</w:t>
      </w:r>
      <w:r w:rsidR="001B7693" w:rsidRPr="00696BD9">
        <w:rPr>
          <w:rFonts w:ascii="Arial" w:hAnsi="Arial" w:cs="Arial"/>
        </w:rPr>
        <w:t>:</w:t>
      </w:r>
    </w:p>
    <w:bookmarkEnd w:id="2"/>
    <w:p w14:paraId="10692B36" w14:textId="24B88C4D" w:rsidR="001B7693" w:rsidRPr="00D66C34" w:rsidRDefault="001B7693" w:rsidP="00260C92">
      <w:pPr>
        <w:pStyle w:val="ListParagraph"/>
        <w:numPr>
          <w:ilvl w:val="0"/>
          <w:numId w:val="1"/>
        </w:numPr>
        <w:spacing w:after="120" w:line="264" w:lineRule="auto"/>
        <w:ind w:left="709" w:hanging="283"/>
        <w:contextualSpacing w:val="0"/>
        <w:jc w:val="both"/>
        <w:rPr>
          <w:rFonts w:ascii="Arial" w:hAnsi="Arial" w:cs="Arial"/>
        </w:rPr>
      </w:pPr>
      <w:r w:rsidRPr="00D66C34">
        <w:rPr>
          <w:rFonts w:ascii="Arial" w:hAnsi="Arial" w:cs="Arial"/>
        </w:rPr>
        <w:t>operativno vo</w:t>
      </w:r>
      <w:r w:rsidR="00503930" w:rsidRPr="00D66C34">
        <w:rPr>
          <w:rFonts w:ascii="Arial" w:hAnsi="Arial" w:cs="Arial"/>
        </w:rPr>
        <w:t xml:space="preserve">đenje </w:t>
      </w:r>
      <w:r w:rsidRPr="00D66C34">
        <w:rPr>
          <w:rFonts w:ascii="Arial" w:hAnsi="Arial" w:cs="Arial"/>
        </w:rPr>
        <w:t>poslov</w:t>
      </w:r>
      <w:r w:rsidR="00503930" w:rsidRPr="00D66C34">
        <w:rPr>
          <w:rFonts w:ascii="Arial" w:hAnsi="Arial" w:cs="Arial"/>
        </w:rPr>
        <w:t>a</w:t>
      </w:r>
      <w:r w:rsidRPr="00D66C34">
        <w:rPr>
          <w:rFonts w:ascii="Arial" w:hAnsi="Arial" w:cs="Arial"/>
        </w:rPr>
        <w:t xml:space="preserve"> Udruženja,</w:t>
      </w:r>
    </w:p>
    <w:p w14:paraId="2DAB5F4E" w14:textId="6E584526" w:rsidR="001B7693" w:rsidRPr="0095063B" w:rsidRDefault="00503930" w:rsidP="00260C92">
      <w:pPr>
        <w:pStyle w:val="ListParagraph"/>
        <w:numPr>
          <w:ilvl w:val="0"/>
          <w:numId w:val="1"/>
        </w:numPr>
        <w:spacing w:after="120" w:line="264" w:lineRule="auto"/>
        <w:ind w:left="709" w:hanging="283"/>
        <w:contextualSpacing w:val="0"/>
        <w:jc w:val="both"/>
        <w:rPr>
          <w:rFonts w:ascii="Arial" w:hAnsi="Arial" w:cs="Arial"/>
          <w:color w:val="000000" w:themeColor="text1"/>
        </w:rPr>
      </w:pPr>
      <w:r w:rsidRPr="0095063B">
        <w:rPr>
          <w:rFonts w:ascii="Arial" w:hAnsi="Arial" w:cs="Arial"/>
          <w:color w:val="000000" w:themeColor="text1"/>
        </w:rPr>
        <w:t xml:space="preserve">donošenje </w:t>
      </w:r>
      <w:r w:rsidR="00AD4D42" w:rsidRPr="0095063B">
        <w:rPr>
          <w:rFonts w:ascii="Arial" w:hAnsi="Arial" w:cs="Arial"/>
          <w:color w:val="000000" w:themeColor="text1"/>
        </w:rPr>
        <w:t xml:space="preserve">godišnjeg </w:t>
      </w:r>
      <w:r w:rsidRPr="0095063B">
        <w:rPr>
          <w:rFonts w:ascii="Arial" w:hAnsi="Arial" w:cs="Arial"/>
          <w:color w:val="000000" w:themeColor="text1"/>
        </w:rPr>
        <w:t xml:space="preserve">Plana </w:t>
      </w:r>
      <w:r w:rsidR="001B7693" w:rsidRPr="0095063B">
        <w:rPr>
          <w:rFonts w:ascii="Arial" w:hAnsi="Arial" w:cs="Arial"/>
          <w:color w:val="000000" w:themeColor="text1"/>
        </w:rPr>
        <w:t>rada Udruženja,</w:t>
      </w:r>
      <w:r w:rsidR="00AD4D42" w:rsidRPr="0095063B">
        <w:rPr>
          <w:rFonts w:ascii="Arial" w:hAnsi="Arial" w:cs="Arial"/>
          <w:color w:val="000000" w:themeColor="text1"/>
        </w:rPr>
        <w:t xml:space="preserve"> na prijedlog Predsjednika</w:t>
      </w:r>
      <w:r w:rsidR="00B85DF7" w:rsidRPr="0095063B">
        <w:rPr>
          <w:rFonts w:ascii="Arial" w:hAnsi="Arial" w:cs="Arial"/>
          <w:color w:val="000000" w:themeColor="text1"/>
        </w:rPr>
        <w:t>,</w:t>
      </w:r>
    </w:p>
    <w:p w14:paraId="0ABC3BBD" w14:textId="77777777" w:rsidR="005C6228" w:rsidRPr="005C6228" w:rsidRDefault="005C6228" w:rsidP="00260C92">
      <w:pPr>
        <w:pStyle w:val="ListParagraph"/>
        <w:numPr>
          <w:ilvl w:val="0"/>
          <w:numId w:val="1"/>
        </w:numPr>
        <w:spacing w:after="120" w:line="264" w:lineRule="auto"/>
        <w:ind w:left="709" w:hanging="283"/>
        <w:contextualSpacing w:val="0"/>
        <w:jc w:val="both"/>
        <w:rPr>
          <w:rFonts w:ascii="Arial" w:hAnsi="Arial" w:cs="Arial"/>
        </w:rPr>
      </w:pPr>
      <w:r w:rsidRPr="005C6228">
        <w:rPr>
          <w:rFonts w:ascii="Arial" w:hAnsi="Arial" w:cs="Arial"/>
        </w:rPr>
        <w:t>izvještavanje članova Udruženja o realizaciji Plana rada na sjednici Udruženja,</w:t>
      </w:r>
    </w:p>
    <w:p w14:paraId="61BE308B" w14:textId="7F5B9FE8" w:rsidR="005C6228" w:rsidRPr="00B85DF7" w:rsidRDefault="005C6228" w:rsidP="00260C92">
      <w:pPr>
        <w:pStyle w:val="ListParagraph"/>
        <w:numPr>
          <w:ilvl w:val="0"/>
          <w:numId w:val="1"/>
        </w:numPr>
        <w:spacing w:after="120" w:line="264" w:lineRule="auto"/>
        <w:ind w:left="709" w:hanging="283"/>
        <w:contextualSpacing w:val="0"/>
        <w:jc w:val="both"/>
        <w:rPr>
          <w:rFonts w:ascii="Arial" w:hAnsi="Arial" w:cs="Arial"/>
        </w:rPr>
      </w:pPr>
      <w:r w:rsidRPr="00B85DF7">
        <w:rPr>
          <w:rFonts w:ascii="Arial" w:hAnsi="Arial" w:cs="Arial"/>
        </w:rPr>
        <w:t>predlaganje Poslovnika o radu Udruženja, čiji nacrt izrađuje stručna služba HGK</w:t>
      </w:r>
      <w:r w:rsidR="00FA63C6" w:rsidRPr="00B85DF7">
        <w:rPr>
          <w:rFonts w:ascii="Arial" w:hAnsi="Arial" w:cs="Arial"/>
        </w:rPr>
        <w:t xml:space="preserve">, </w:t>
      </w:r>
    </w:p>
    <w:bookmarkEnd w:id="3"/>
    <w:p w14:paraId="6B9D9334" w14:textId="5B605813" w:rsidR="00696BD9" w:rsidRDefault="001B7693" w:rsidP="00260C92">
      <w:pPr>
        <w:pStyle w:val="ListParagraph"/>
        <w:numPr>
          <w:ilvl w:val="0"/>
          <w:numId w:val="1"/>
        </w:numPr>
        <w:spacing w:after="120" w:line="264" w:lineRule="auto"/>
        <w:ind w:left="709" w:hanging="283"/>
        <w:contextualSpacing w:val="0"/>
        <w:jc w:val="both"/>
        <w:rPr>
          <w:rFonts w:ascii="Arial" w:hAnsi="Arial" w:cs="Arial"/>
        </w:rPr>
      </w:pPr>
      <w:r>
        <w:rPr>
          <w:rFonts w:ascii="Arial" w:hAnsi="Arial" w:cs="Arial"/>
        </w:rPr>
        <w:t>artikulira</w:t>
      </w:r>
      <w:r w:rsidR="00FA63C6">
        <w:rPr>
          <w:rFonts w:ascii="Arial" w:hAnsi="Arial" w:cs="Arial"/>
        </w:rPr>
        <w:t xml:space="preserve">nje </w:t>
      </w:r>
      <w:r w:rsidR="005B5077">
        <w:rPr>
          <w:rFonts w:ascii="Arial" w:hAnsi="Arial" w:cs="Arial"/>
        </w:rPr>
        <w:t>interesa</w:t>
      </w:r>
      <w:r>
        <w:rPr>
          <w:rFonts w:ascii="Arial" w:hAnsi="Arial" w:cs="Arial"/>
        </w:rPr>
        <w:t xml:space="preserve"> i pokre</w:t>
      </w:r>
      <w:r w:rsidR="00FA63C6">
        <w:rPr>
          <w:rFonts w:ascii="Arial" w:hAnsi="Arial" w:cs="Arial"/>
        </w:rPr>
        <w:t>tanje</w:t>
      </w:r>
      <w:r>
        <w:rPr>
          <w:rFonts w:ascii="Arial" w:hAnsi="Arial" w:cs="Arial"/>
        </w:rPr>
        <w:t xml:space="preserve"> inicijativ</w:t>
      </w:r>
      <w:r w:rsidR="00FA63C6">
        <w:rPr>
          <w:rFonts w:ascii="Arial" w:hAnsi="Arial" w:cs="Arial"/>
        </w:rPr>
        <w:t>a</w:t>
      </w:r>
      <w:r>
        <w:rPr>
          <w:rFonts w:ascii="Arial" w:hAnsi="Arial" w:cs="Arial"/>
        </w:rPr>
        <w:t xml:space="preserve"> za </w:t>
      </w:r>
      <w:r w:rsidRPr="00B91E10">
        <w:rPr>
          <w:rFonts w:ascii="Arial" w:hAnsi="Arial" w:cs="Arial"/>
        </w:rPr>
        <w:t xml:space="preserve">unapređenje </w:t>
      </w:r>
      <w:r w:rsidR="00E06289" w:rsidRPr="00B91E10">
        <w:rPr>
          <w:rFonts w:ascii="Arial" w:hAnsi="Arial" w:cs="Arial"/>
        </w:rPr>
        <w:t>rada i poslovanja</w:t>
      </w:r>
      <w:r w:rsidRPr="00B91E10">
        <w:rPr>
          <w:rFonts w:ascii="Arial" w:hAnsi="Arial" w:cs="Arial"/>
        </w:rPr>
        <w:t xml:space="preserve"> u </w:t>
      </w:r>
      <w:r>
        <w:rPr>
          <w:rFonts w:ascii="Arial" w:hAnsi="Arial" w:cs="Arial"/>
        </w:rPr>
        <w:t xml:space="preserve">drvno-prerađivačkoj industriji i proizvodnji namještaja i drugo. </w:t>
      </w:r>
      <w:bookmarkStart w:id="4" w:name="_Hlk47476514"/>
    </w:p>
    <w:p w14:paraId="79AB2B6C" w14:textId="627EFC9B" w:rsidR="00AA1243" w:rsidRPr="001E2685" w:rsidRDefault="0096174D" w:rsidP="00260C92">
      <w:pPr>
        <w:pStyle w:val="ListParagraph"/>
        <w:numPr>
          <w:ilvl w:val="0"/>
          <w:numId w:val="4"/>
        </w:numPr>
        <w:spacing w:after="120" w:line="264" w:lineRule="auto"/>
        <w:ind w:left="426" w:hanging="426"/>
        <w:contextualSpacing w:val="0"/>
        <w:jc w:val="both"/>
        <w:rPr>
          <w:rFonts w:ascii="Arial" w:hAnsi="Arial" w:cs="Arial"/>
        </w:rPr>
      </w:pPr>
      <w:r w:rsidRPr="001E2685">
        <w:rPr>
          <w:rFonts w:ascii="Arial" w:eastAsia="Calibri" w:hAnsi="Arial" w:cs="Arial"/>
        </w:rPr>
        <w:t xml:space="preserve">Članove Vijeća Udruženja čine  </w:t>
      </w:r>
      <w:r w:rsidR="00AA1243" w:rsidRPr="001E2685">
        <w:rPr>
          <w:rFonts w:ascii="Arial" w:eastAsia="Calibri" w:hAnsi="Arial" w:cs="Arial"/>
        </w:rPr>
        <w:t>Predsjednik</w:t>
      </w:r>
      <w:r w:rsidRPr="001E2685">
        <w:rPr>
          <w:rFonts w:ascii="Arial" w:eastAsia="Calibri" w:hAnsi="Arial" w:cs="Arial"/>
        </w:rPr>
        <w:t xml:space="preserve"> i</w:t>
      </w:r>
      <w:r w:rsidR="00AA1243" w:rsidRPr="001E2685">
        <w:rPr>
          <w:rFonts w:ascii="Arial" w:eastAsia="Calibri" w:hAnsi="Arial" w:cs="Arial"/>
        </w:rPr>
        <w:t xml:space="preserve"> </w:t>
      </w:r>
      <w:r w:rsidR="0095063B" w:rsidRPr="001E2685">
        <w:rPr>
          <w:rFonts w:ascii="Arial" w:eastAsia="Calibri" w:hAnsi="Arial" w:cs="Arial"/>
        </w:rPr>
        <w:t>24</w:t>
      </w:r>
      <w:r w:rsidR="00AA1243" w:rsidRPr="001E2685">
        <w:rPr>
          <w:rFonts w:ascii="Arial" w:eastAsia="Calibri" w:hAnsi="Arial" w:cs="Arial"/>
        </w:rPr>
        <w:t xml:space="preserve"> člana Udruženja i to:</w:t>
      </w:r>
    </w:p>
    <w:p w14:paraId="3252B632" w14:textId="703291F1" w:rsidR="00696BD9" w:rsidRPr="001E2685" w:rsidRDefault="0095063B" w:rsidP="00260C92">
      <w:pPr>
        <w:pStyle w:val="ListParagraph"/>
        <w:numPr>
          <w:ilvl w:val="0"/>
          <w:numId w:val="5"/>
        </w:numPr>
        <w:spacing w:after="120" w:line="264" w:lineRule="auto"/>
        <w:ind w:left="709" w:hanging="283"/>
        <w:contextualSpacing w:val="0"/>
        <w:jc w:val="both"/>
        <w:rPr>
          <w:rFonts w:ascii="Arial" w:hAnsi="Arial" w:cs="Arial"/>
        </w:rPr>
      </w:pPr>
      <w:r w:rsidRPr="001E2685">
        <w:rPr>
          <w:rFonts w:ascii="Arial" w:hAnsi="Arial" w:cs="Arial"/>
        </w:rPr>
        <w:t>8</w:t>
      </w:r>
      <w:r w:rsidR="00AA1243" w:rsidRPr="001E2685">
        <w:rPr>
          <w:rFonts w:ascii="Arial" w:hAnsi="Arial" w:cs="Arial"/>
        </w:rPr>
        <w:t xml:space="preserve"> </w:t>
      </w:r>
      <w:r w:rsidR="00397F4E" w:rsidRPr="001E2685">
        <w:rPr>
          <w:rFonts w:ascii="Arial" w:hAnsi="Arial" w:cs="Arial"/>
        </w:rPr>
        <w:t>članova koji obavljaju djelatnost iz razreda</w:t>
      </w:r>
      <w:r w:rsidR="00696BD9" w:rsidRPr="001E2685">
        <w:rPr>
          <w:rFonts w:ascii="Arial" w:hAnsi="Arial" w:cs="Arial"/>
        </w:rPr>
        <w:t>:</w:t>
      </w:r>
      <w:r w:rsidR="00397F4E" w:rsidRPr="001E2685">
        <w:rPr>
          <w:rFonts w:ascii="Arial" w:hAnsi="Arial" w:cs="Arial"/>
        </w:rPr>
        <w:t xml:space="preserve"> C 16.10 Piljenje i blanjanje drva,</w:t>
      </w:r>
    </w:p>
    <w:p w14:paraId="236A697E" w14:textId="612D0A00" w:rsidR="00696BD9" w:rsidRPr="001E2685" w:rsidRDefault="0095063B" w:rsidP="00260C92">
      <w:pPr>
        <w:pStyle w:val="ListParagraph"/>
        <w:numPr>
          <w:ilvl w:val="0"/>
          <w:numId w:val="5"/>
        </w:numPr>
        <w:spacing w:after="120" w:line="264" w:lineRule="auto"/>
        <w:ind w:left="709" w:hanging="283"/>
        <w:contextualSpacing w:val="0"/>
        <w:jc w:val="both"/>
        <w:rPr>
          <w:rFonts w:ascii="Arial" w:hAnsi="Arial" w:cs="Arial"/>
        </w:rPr>
      </w:pPr>
      <w:r w:rsidRPr="001E2685">
        <w:rPr>
          <w:rFonts w:ascii="Arial" w:hAnsi="Arial" w:cs="Arial"/>
        </w:rPr>
        <w:t>8</w:t>
      </w:r>
      <w:r w:rsidR="00397F4E" w:rsidRPr="001E2685">
        <w:rPr>
          <w:rFonts w:ascii="Arial" w:hAnsi="Arial" w:cs="Arial"/>
        </w:rPr>
        <w:t xml:space="preserve"> članova koji obavljaju djelatnost iz razreda</w:t>
      </w:r>
      <w:r w:rsidR="00696BD9" w:rsidRPr="001E2685">
        <w:rPr>
          <w:rFonts w:ascii="Arial" w:hAnsi="Arial" w:cs="Arial"/>
        </w:rPr>
        <w:t xml:space="preserve">: </w:t>
      </w:r>
      <w:r w:rsidR="00397F4E" w:rsidRPr="001E2685">
        <w:rPr>
          <w:rFonts w:ascii="Arial" w:hAnsi="Arial" w:cs="Arial"/>
        </w:rPr>
        <w:t xml:space="preserve">C 16.21 Proizvodnja furnira i ostalih ploča od drva; C 16.22 Proizvodnja sastavljenog parketa; C 16.23 Proizvodnja ostale građevne stolarije i elemenata; C 16.24 Proizvodnja ambalaže od drva; C 16.29 Proizvodnja ostalih proizvoda od drva, proizvoda od pluta, slame i </w:t>
      </w:r>
      <w:proofErr w:type="spellStart"/>
      <w:r w:rsidR="00397F4E" w:rsidRPr="001E2685">
        <w:rPr>
          <w:rFonts w:ascii="Arial" w:hAnsi="Arial" w:cs="Arial"/>
        </w:rPr>
        <w:t>pletarskih</w:t>
      </w:r>
      <w:proofErr w:type="spellEnd"/>
      <w:r w:rsidR="00397F4E" w:rsidRPr="001E2685">
        <w:rPr>
          <w:rFonts w:ascii="Arial" w:hAnsi="Arial" w:cs="Arial"/>
        </w:rPr>
        <w:t xml:space="preserve"> materijala,</w:t>
      </w:r>
    </w:p>
    <w:p w14:paraId="05A436EB" w14:textId="5C87395A" w:rsidR="00696BD9" w:rsidRPr="001E2685" w:rsidRDefault="0095063B" w:rsidP="00260C92">
      <w:pPr>
        <w:pStyle w:val="ListParagraph"/>
        <w:numPr>
          <w:ilvl w:val="0"/>
          <w:numId w:val="5"/>
        </w:numPr>
        <w:spacing w:after="120" w:line="264" w:lineRule="auto"/>
        <w:ind w:left="709" w:hanging="283"/>
        <w:contextualSpacing w:val="0"/>
        <w:rPr>
          <w:rFonts w:ascii="Arial" w:hAnsi="Arial" w:cs="Arial"/>
        </w:rPr>
      </w:pPr>
      <w:r w:rsidRPr="001E2685">
        <w:rPr>
          <w:rFonts w:ascii="Arial" w:hAnsi="Arial" w:cs="Arial"/>
        </w:rPr>
        <w:t>8</w:t>
      </w:r>
      <w:r w:rsidR="00696BD9" w:rsidRPr="001E2685">
        <w:rPr>
          <w:rFonts w:ascii="Arial" w:hAnsi="Arial" w:cs="Arial"/>
        </w:rPr>
        <w:t xml:space="preserve"> članova koji obavljaju djelatnost iz razreda: </w:t>
      </w:r>
      <w:r w:rsidR="00397F4E" w:rsidRPr="001E2685">
        <w:rPr>
          <w:rFonts w:ascii="Arial" w:hAnsi="Arial" w:cs="Arial"/>
        </w:rPr>
        <w:t xml:space="preserve">C 31 Proizvodnja namještaja. </w:t>
      </w:r>
    </w:p>
    <w:p w14:paraId="4AAE3694" w14:textId="62B2C4A7" w:rsidR="002D59F6" w:rsidRPr="00B85DF7" w:rsidRDefault="002D59F6" w:rsidP="00CE3330">
      <w:pPr>
        <w:pStyle w:val="ListParagraph"/>
        <w:numPr>
          <w:ilvl w:val="0"/>
          <w:numId w:val="4"/>
        </w:numPr>
        <w:spacing w:after="120" w:line="264" w:lineRule="auto"/>
        <w:ind w:left="426" w:hanging="426"/>
        <w:contextualSpacing w:val="0"/>
        <w:jc w:val="both"/>
        <w:rPr>
          <w:rFonts w:ascii="Arial" w:hAnsi="Arial" w:cs="Arial"/>
        </w:rPr>
      </w:pPr>
      <w:r w:rsidRPr="00B85DF7">
        <w:rPr>
          <w:rFonts w:ascii="Arial" w:hAnsi="Arial" w:cs="Arial"/>
        </w:rPr>
        <w:t xml:space="preserve">Predsjednik i izabrani članovi Vijeća iz </w:t>
      </w:r>
      <w:r w:rsidR="009824EB" w:rsidRPr="00B85DF7">
        <w:rPr>
          <w:rFonts w:ascii="Arial" w:hAnsi="Arial" w:cs="Arial"/>
        </w:rPr>
        <w:t xml:space="preserve">prethodnog </w:t>
      </w:r>
      <w:r w:rsidRPr="00B85DF7">
        <w:rPr>
          <w:rFonts w:ascii="Arial" w:hAnsi="Arial" w:cs="Arial"/>
        </w:rPr>
        <w:t xml:space="preserve">stavka ovog članka između sebe biraju </w:t>
      </w:r>
      <w:r w:rsidR="00777E05" w:rsidRPr="00B85DF7">
        <w:rPr>
          <w:rFonts w:ascii="Arial" w:hAnsi="Arial" w:cs="Arial"/>
        </w:rPr>
        <w:t>Z</w:t>
      </w:r>
      <w:r w:rsidRPr="00B85DF7">
        <w:rPr>
          <w:rFonts w:ascii="Arial" w:hAnsi="Arial" w:cs="Arial"/>
        </w:rPr>
        <w:t>amjenika.</w:t>
      </w:r>
    </w:p>
    <w:bookmarkEnd w:id="4"/>
    <w:p w14:paraId="782E5D7A" w14:textId="376D7115" w:rsidR="002C49CC" w:rsidRPr="002C49CC" w:rsidRDefault="002C49CC" w:rsidP="00260C92">
      <w:pPr>
        <w:pStyle w:val="ListParagraph"/>
        <w:numPr>
          <w:ilvl w:val="0"/>
          <w:numId w:val="4"/>
        </w:numPr>
        <w:spacing w:after="120" w:line="264" w:lineRule="auto"/>
        <w:ind w:left="426" w:hanging="426"/>
        <w:contextualSpacing w:val="0"/>
        <w:jc w:val="both"/>
        <w:rPr>
          <w:rFonts w:ascii="Arial" w:hAnsi="Arial" w:cs="Arial"/>
        </w:rPr>
      </w:pPr>
      <w:r w:rsidRPr="002C49CC">
        <w:rPr>
          <w:rFonts w:ascii="Arial" w:hAnsi="Arial" w:cs="Arial"/>
        </w:rPr>
        <w:t>Članstvo u Vijeću prestaje i prije isteka mandata od 4 godine u slučaju:</w:t>
      </w:r>
    </w:p>
    <w:p w14:paraId="25C4FBA5" w14:textId="4A762823" w:rsidR="002C49CC" w:rsidRPr="00260C92"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60C92">
        <w:rPr>
          <w:rFonts w:ascii="Arial" w:hAnsi="Arial" w:cs="Arial"/>
        </w:rPr>
        <w:t>prestanka pravne osobnosti člana Udruženja,</w:t>
      </w:r>
    </w:p>
    <w:p w14:paraId="10F6B931" w14:textId="3C377E86" w:rsidR="002C49CC" w:rsidRPr="00260C92"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60C92">
        <w:rPr>
          <w:rFonts w:ascii="Arial" w:hAnsi="Arial" w:cs="Arial"/>
        </w:rPr>
        <w:t>opoziva Udruženja na isti način kako je izabran,</w:t>
      </w:r>
    </w:p>
    <w:p w14:paraId="642B54E1" w14:textId="55226B70" w:rsidR="002C49CC" w:rsidRPr="00260C92"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60C92">
        <w:rPr>
          <w:rFonts w:ascii="Arial" w:hAnsi="Arial" w:cs="Arial"/>
        </w:rPr>
        <w:t>zahtjeva člana Udruženja,</w:t>
      </w:r>
    </w:p>
    <w:p w14:paraId="6246760F" w14:textId="43C02851" w:rsidR="002C49CC"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60C92">
        <w:rPr>
          <w:rFonts w:ascii="Arial" w:hAnsi="Arial" w:cs="Arial"/>
        </w:rPr>
        <w:t>neplaćanja članarine HGK.</w:t>
      </w:r>
    </w:p>
    <w:p w14:paraId="3DD788B6" w14:textId="3DB16C83" w:rsidR="00385828" w:rsidRPr="0095063B" w:rsidRDefault="00385828" w:rsidP="00B85DF7">
      <w:pPr>
        <w:pStyle w:val="ListParagraph"/>
        <w:numPr>
          <w:ilvl w:val="0"/>
          <w:numId w:val="4"/>
        </w:numPr>
        <w:tabs>
          <w:tab w:val="left" w:pos="426"/>
        </w:tabs>
        <w:spacing w:after="120" w:line="264" w:lineRule="auto"/>
        <w:ind w:left="425" w:hanging="425"/>
        <w:contextualSpacing w:val="0"/>
        <w:jc w:val="both"/>
        <w:rPr>
          <w:rFonts w:ascii="Arial" w:hAnsi="Arial" w:cs="Arial"/>
          <w:color w:val="000000" w:themeColor="text1"/>
        </w:rPr>
      </w:pPr>
      <w:r w:rsidRPr="0095063B">
        <w:rPr>
          <w:rFonts w:ascii="Arial" w:hAnsi="Arial" w:cs="Arial"/>
          <w:color w:val="000000" w:themeColor="text1"/>
        </w:rPr>
        <w:t>U slučaju iz prethodnog stavka ovog članka, za upražnjeno mjesto člana Vijeća imenuje se prvi sljedeći kandidat s odgovarajuće liste u izbornom postupku.</w:t>
      </w:r>
    </w:p>
    <w:p w14:paraId="07E5CDE4" w14:textId="05B32AA5" w:rsidR="007D7E31" w:rsidRDefault="002C49CC" w:rsidP="00B85DF7">
      <w:pPr>
        <w:pStyle w:val="ListParagraph"/>
        <w:numPr>
          <w:ilvl w:val="0"/>
          <w:numId w:val="4"/>
        </w:numPr>
        <w:tabs>
          <w:tab w:val="left" w:pos="426"/>
        </w:tabs>
        <w:spacing w:after="120" w:line="264" w:lineRule="auto"/>
        <w:ind w:left="425" w:hanging="425"/>
        <w:contextualSpacing w:val="0"/>
        <w:jc w:val="both"/>
        <w:rPr>
          <w:rFonts w:ascii="Arial" w:hAnsi="Arial" w:cs="Arial"/>
        </w:rPr>
      </w:pPr>
      <w:r w:rsidRPr="002C49CC">
        <w:rPr>
          <w:rFonts w:ascii="Arial" w:hAnsi="Arial" w:cs="Arial"/>
        </w:rPr>
        <w:t>Izabrane članove Udruženja u Vijeću predstavljaju imenovani predstavnici</w:t>
      </w:r>
      <w:r w:rsidR="003E5824">
        <w:rPr>
          <w:rFonts w:ascii="Arial" w:hAnsi="Arial" w:cs="Arial"/>
        </w:rPr>
        <w:t xml:space="preserve"> od </w:t>
      </w:r>
      <w:r w:rsidR="008C2E3A">
        <w:rPr>
          <w:rFonts w:ascii="Arial" w:hAnsi="Arial" w:cs="Arial"/>
        </w:rPr>
        <w:t>člana Udruženja.</w:t>
      </w:r>
    </w:p>
    <w:p w14:paraId="6EBC1CBF" w14:textId="329E8F22" w:rsidR="002C49CC" w:rsidRPr="007D7E31" w:rsidRDefault="002C49CC" w:rsidP="00B85DF7">
      <w:pPr>
        <w:pStyle w:val="ListParagraph"/>
        <w:numPr>
          <w:ilvl w:val="0"/>
          <w:numId w:val="4"/>
        </w:numPr>
        <w:tabs>
          <w:tab w:val="left" w:pos="426"/>
        </w:tabs>
        <w:spacing w:after="120" w:line="264" w:lineRule="auto"/>
        <w:ind w:left="425" w:hanging="425"/>
        <w:contextualSpacing w:val="0"/>
        <w:jc w:val="both"/>
        <w:rPr>
          <w:rFonts w:ascii="Arial" w:hAnsi="Arial" w:cs="Arial"/>
        </w:rPr>
      </w:pPr>
      <w:r w:rsidRPr="007D7E31">
        <w:rPr>
          <w:rFonts w:ascii="Arial" w:hAnsi="Arial" w:cs="Arial"/>
        </w:rPr>
        <w:t>Mandat imenovanog predstavnika člana Vijeća prestaje prije isteka razdoblja od 4 godine u sljedećim slučajevima:</w:t>
      </w:r>
    </w:p>
    <w:p w14:paraId="41A7B423" w14:textId="49B2FE30" w:rsidR="002C49CC" w:rsidRPr="002C49CC"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C49CC">
        <w:rPr>
          <w:rFonts w:ascii="Arial" w:hAnsi="Arial" w:cs="Arial"/>
        </w:rPr>
        <w:t>podnošenjem ostavke,</w:t>
      </w:r>
    </w:p>
    <w:p w14:paraId="59B67A28" w14:textId="72CE504D" w:rsidR="002C49CC" w:rsidRPr="002C49CC"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C49CC">
        <w:rPr>
          <w:rFonts w:ascii="Arial" w:hAnsi="Arial" w:cs="Arial"/>
        </w:rPr>
        <w:t>opozivom člana Udruženja čiji je predstavnik,</w:t>
      </w:r>
    </w:p>
    <w:p w14:paraId="48792965" w14:textId="6FEB8425" w:rsidR="002C49CC" w:rsidRPr="002C49CC" w:rsidRDefault="002C49CC" w:rsidP="00260C92">
      <w:pPr>
        <w:pStyle w:val="ListParagraph"/>
        <w:numPr>
          <w:ilvl w:val="0"/>
          <w:numId w:val="22"/>
        </w:numPr>
        <w:tabs>
          <w:tab w:val="left" w:pos="426"/>
        </w:tabs>
        <w:spacing w:after="120" w:line="264" w:lineRule="auto"/>
        <w:ind w:left="709" w:hanging="284"/>
        <w:contextualSpacing w:val="0"/>
        <w:jc w:val="both"/>
        <w:rPr>
          <w:rFonts w:ascii="Arial" w:hAnsi="Arial" w:cs="Arial"/>
        </w:rPr>
      </w:pPr>
      <w:r w:rsidRPr="002C49CC">
        <w:rPr>
          <w:rFonts w:ascii="Arial" w:hAnsi="Arial" w:cs="Arial"/>
        </w:rPr>
        <w:t>prestankom rada u članu Udruženja čiji je predstavnik,</w:t>
      </w:r>
    </w:p>
    <w:p w14:paraId="6B35F1DD" w14:textId="4FD0DB7D" w:rsidR="002C49CC" w:rsidRPr="002C49CC" w:rsidRDefault="002C49CC" w:rsidP="00CC6A1B">
      <w:pPr>
        <w:pStyle w:val="ListParagraph"/>
        <w:tabs>
          <w:tab w:val="left" w:pos="426"/>
        </w:tabs>
        <w:spacing w:after="120" w:line="264" w:lineRule="auto"/>
        <w:ind w:left="709"/>
        <w:contextualSpacing w:val="0"/>
        <w:jc w:val="both"/>
        <w:rPr>
          <w:rFonts w:ascii="Arial" w:hAnsi="Arial" w:cs="Arial"/>
        </w:rPr>
      </w:pPr>
    </w:p>
    <w:p w14:paraId="3CA5D193" w14:textId="144CAC7B" w:rsidR="001B7693" w:rsidRPr="0095063B" w:rsidRDefault="002C49CC" w:rsidP="009470F3">
      <w:pPr>
        <w:pStyle w:val="ListParagraph"/>
        <w:numPr>
          <w:ilvl w:val="0"/>
          <w:numId w:val="4"/>
        </w:numPr>
        <w:tabs>
          <w:tab w:val="left" w:pos="426"/>
        </w:tabs>
        <w:spacing w:after="120" w:line="264" w:lineRule="auto"/>
        <w:ind w:left="426" w:hanging="426"/>
        <w:contextualSpacing w:val="0"/>
        <w:jc w:val="both"/>
        <w:rPr>
          <w:rFonts w:ascii="Arial" w:hAnsi="Arial" w:cs="Arial"/>
          <w:color w:val="000000" w:themeColor="text1"/>
        </w:rPr>
      </w:pPr>
      <w:r w:rsidRPr="0095063B">
        <w:rPr>
          <w:rFonts w:ascii="Arial" w:hAnsi="Arial" w:cs="Arial"/>
          <w:color w:val="000000" w:themeColor="text1"/>
        </w:rPr>
        <w:lastRenderedPageBreak/>
        <w:t xml:space="preserve">U slučajevima iz prethodnog stavka ovog članka, član Udruženja </w:t>
      </w:r>
      <w:r w:rsidR="002B7F18" w:rsidRPr="0095063B">
        <w:rPr>
          <w:rFonts w:ascii="Arial" w:hAnsi="Arial" w:cs="Arial"/>
          <w:color w:val="000000" w:themeColor="text1"/>
        </w:rPr>
        <w:t xml:space="preserve">dužan je obavijestiti stručnu službu HGK i imenovati </w:t>
      </w:r>
      <w:r w:rsidRPr="0095063B">
        <w:rPr>
          <w:rFonts w:ascii="Arial" w:hAnsi="Arial" w:cs="Arial"/>
          <w:color w:val="000000" w:themeColor="text1"/>
        </w:rPr>
        <w:t>novu osobu za svog predstavnika u Vijeću.</w:t>
      </w:r>
    </w:p>
    <w:p w14:paraId="36F87CA0" w14:textId="2D1D1A38" w:rsidR="00F763CD" w:rsidRPr="00260C92" w:rsidRDefault="007D7E31" w:rsidP="009470F3">
      <w:pPr>
        <w:pStyle w:val="ListParagraph"/>
        <w:numPr>
          <w:ilvl w:val="0"/>
          <w:numId w:val="4"/>
        </w:numPr>
        <w:tabs>
          <w:tab w:val="left" w:pos="426"/>
        </w:tabs>
        <w:spacing w:after="120" w:line="264" w:lineRule="auto"/>
        <w:ind w:left="426" w:hanging="426"/>
        <w:contextualSpacing w:val="0"/>
        <w:jc w:val="both"/>
        <w:rPr>
          <w:rFonts w:ascii="Arial" w:hAnsi="Arial" w:cs="Arial"/>
        </w:rPr>
      </w:pPr>
      <w:r w:rsidRPr="00260C92">
        <w:rPr>
          <w:rFonts w:ascii="Arial" w:hAnsi="Arial" w:cs="Arial"/>
        </w:rPr>
        <w:t xml:space="preserve">Za razmatranje pojedinih stručnih pitanja Vijeće može osnovati radne skupine, kao povremena radna tijela. O prijedlozima radnih skupina odlučuje Vijeće. </w:t>
      </w:r>
    </w:p>
    <w:p w14:paraId="7EFAEA20" w14:textId="3CDC5153" w:rsidR="001B7693" w:rsidRDefault="001B7693" w:rsidP="009470F3">
      <w:pPr>
        <w:suppressAutoHyphens/>
        <w:autoSpaceDN w:val="0"/>
        <w:spacing w:after="120" w:line="264" w:lineRule="auto"/>
        <w:jc w:val="both"/>
        <w:textAlignment w:val="baseline"/>
        <w:rPr>
          <w:rFonts w:ascii="Arial" w:hAnsi="Arial" w:cs="Arial"/>
        </w:rPr>
      </w:pPr>
    </w:p>
    <w:p w14:paraId="0E21E00A" w14:textId="77777777" w:rsidR="002865E7" w:rsidRPr="004A6469" w:rsidRDefault="002865E7" w:rsidP="009470F3">
      <w:pPr>
        <w:spacing w:after="120" w:line="264" w:lineRule="auto"/>
        <w:jc w:val="center"/>
        <w:rPr>
          <w:rFonts w:ascii="Arial" w:eastAsia="Calibri" w:hAnsi="Arial" w:cs="Arial"/>
          <w:b/>
        </w:rPr>
      </w:pPr>
      <w:r w:rsidRPr="004A6469">
        <w:rPr>
          <w:rFonts w:ascii="Arial" w:eastAsia="Calibri" w:hAnsi="Arial" w:cs="Arial"/>
          <w:b/>
        </w:rPr>
        <w:t>Članak 7.</w:t>
      </w:r>
    </w:p>
    <w:p w14:paraId="291438C2" w14:textId="07D22D9E" w:rsidR="00902513" w:rsidRPr="00902513" w:rsidRDefault="002865E7" w:rsidP="00C704B9">
      <w:pPr>
        <w:pStyle w:val="ListParagraph"/>
        <w:numPr>
          <w:ilvl w:val="0"/>
          <w:numId w:val="20"/>
        </w:numPr>
        <w:tabs>
          <w:tab w:val="left" w:pos="426"/>
        </w:tabs>
        <w:spacing w:after="120" w:line="264" w:lineRule="auto"/>
        <w:ind w:left="426" w:hanging="426"/>
        <w:contextualSpacing w:val="0"/>
        <w:jc w:val="both"/>
        <w:rPr>
          <w:rFonts w:ascii="Arial" w:eastAsia="Calibri" w:hAnsi="Arial" w:cs="Arial"/>
        </w:rPr>
      </w:pPr>
      <w:r w:rsidRPr="00902513">
        <w:rPr>
          <w:rFonts w:ascii="Arial" w:eastAsia="Calibri" w:hAnsi="Arial" w:cs="Arial"/>
        </w:rPr>
        <w:t>Rad Vijeća odvija se na sjednicama koje saziva Predsjednik prema potrebi</w:t>
      </w:r>
      <w:r w:rsidR="00902513" w:rsidRPr="00902513">
        <w:rPr>
          <w:rFonts w:ascii="Arial" w:eastAsia="Calibri" w:hAnsi="Arial" w:cs="Arial"/>
        </w:rPr>
        <w:t xml:space="preserve">. </w:t>
      </w:r>
    </w:p>
    <w:p w14:paraId="1B45D1EB" w14:textId="1702CBD8" w:rsidR="00902513" w:rsidRPr="00C704B9" w:rsidRDefault="00902513" w:rsidP="00C704B9">
      <w:pPr>
        <w:pStyle w:val="ListParagraph"/>
        <w:numPr>
          <w:ilvl w:val="0"/>
          <w:numId w:val="20"/>
        </w:numPr>
        <w:tabs>
          <w:tab w:val="left" w:pos="426"/>
        </w:tabs>
        <w:spacing w:after="120" w:line="264" w:lineRule="auto"/>
        <w:ind w:left="426" w:hanging="426"/>
        <w:contextualSpacing w:val="0"/>
        <w:jc w:val="both"/>
        <w:rPr>
          <w:rFonts w:ascii="Arial" w:eastAsia="Calibri" w:hAnsi="Arial" w:cs="Arial"/>
        </w:rPr>
      </w:pPr>
      <w:r w:rsidRPr="00C704B9">
        <w:rPr>
          <w:rFonts w:ascii="Arial" w:eastAsia="Calibri" w:hAnsi="Arial" w:cs="Arial"/>
        </w:rPr>
        <w:t>Sjednica se može sazvati na zahtjev</w:t>
      </w:r>
      <w:r w:rsidR="00525EB5">
        <w:rPr>
          <w:rFonts w:ascii="Arial" w:eastAsia="Calibri" w:hAnsi="Arial" w:cs="Arial"/>
        </w:rPr>
        <w:t xml:space="preserve"> i</w:t>
      </w:r>
      <w:r w:rsidR="00C704B9">
        <w:rPr>
          <w:rFonts w:ascii="Arial" w:eastAsia="Calibri" w:hAnsi="Arial" w:cs="Arial"/>
        </w:rPr>
        <w:t xml:space="preserve"> </w:t>
      </w:r>
      <w:r w:rsidR="00C704B9" w:rsidRPr="00C704B9">
        <w:rPr>
          <w:rFonts w:ascii="Arial" w:eastAsia="Calibri" w:hAnsi="Arial" w:cs="Arial"/>
        </w:rPr>
        <w:t>trećine</w:t>
      </w:r>
      <w:r w:rsidRPr="00C704B9">
        <w:rPr>
          <w:rFonts w:ascii="Arial" w:eastAsia="Calibri" w:hAnsi="Arial" w:cs="Arial"/>
        </w:rPr>
        <w:t xml:space="preserve"> članova Vijeća Udruženja</w:t>
      </w:r>
      <w:r w:rsidR="00C704B9">
        <w:rPr>
          <w:rFonts w:ascii="Arial" w:eastAsia="Calibri" w:hAnsi="Arial" w:cs="Arial"/>
        </w:rPr>
        <w:t>.</w:t>
      </w:r>
    </w:p>
    <w:p w14:paraId="6092F105" w14:textId="0AB809F8" w:rsidR="00902513" w:rsidRPr="00902513" w:rsidRDefault="00C704B9" w:rsidP="00C704B9">
      <w:pPr>
        <w:tabs>
          <w:tab w:val="left" w:pos="426"/>
        </w:tabs>
        <w:spacing w:after="120" w:line="264" w:lineRule="auto"/>
        <w:ind w:left="426" w:hanging="426"/>
        <w:jc w:val="both"/>
        <w:rPr>
          <w:rFonts w:ascii="Arial" w:eastAsia="Calibri" w:hAnsi="Arial" w:cs="Arial"/>
        </w:rPr>
      </w:pPr>
      <w:r>
        <w:rPr>
          <w:rFonts w:ascii="Arial" w:eastAsia="Calibri" w:hAnsi="Arial" w:cs="Arial"/>
        </w:rPr>
        <w:t xml:space="preserve">(3) </w:t>
      </w:r>
      <w:r w:rsidR="00902513" w:rsidRPr="00902513">
        <w:rPr>
          <w:rFonts w:ascii="Arial" w:eastAsia="Calibri" w:hAnsi="Arial" w:cs="Arial"/>
        </w:rPr>
        <w:t xml:space="preserve">Sjednicu </w:t>
      </w:r>
      <w:r>
        <w:rPr>
          <w:rFonts w:ascii="Arial" w:eastAsia="Calibri" w:hAnsi="Arial" w:cs="Arial"/>
        </w:rPr>
        <w:t xml:space="preserve">Vijeća </w:t>
      </w:r>
      <w:r w:rsidR="00902513" w:rsidRPr="00902513">
        <w:rPr>
          <w:rFonts w:ascii="Arial" w:eastAsia="Calibri" w:hAnsi="Arial" w:cs="Arial"/>
        </w:rPr>
        <w:t>na zahtjev članova Udruženja može sazvati i čelnik nadležne organizacijske jedinice</w:t>
      </w:r>
      <w:r>
        <w:rPr>
          <w:rFonts w:ascii="Arial" w:eastAsia="Calibri" w:hAnsi="Arial" w:cs="Arial"/>
        </w:rPr>
        <w:t xml:space="preserve"> </w:t>
      </w:r>
      <w:r w:rsidR="00902513" w:rsidRPr="00902513">
        <w:rPr>
          <w:rFonts w:ascii="Arial" w:eastAsia="Calibri" w:hAnsi="Arial" w:cs="Arial"/>
        </w:rPr>
        <w:t xml:space="preserve">HGK. </w:t>
      </w:r>
    </w:p>
    <w:p w14:paraId="460967BD" w14:textId="62B52781" w:rsidR="002865E7" w:rsidRPr="00FA62C1" w:rsidRDefault="002865E7" w:rsidP="009470F3">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w:t>
      </w:r>
      <w:r w:rsidR="00C704B9">
        <w:rPr>
          <w:rFonts w:ascii="Arial" w:eastAsia="Calibri" w:hAnsi="Arial" w:cs="Arial"/>
        </w:rPr>
        <w:t>4</w:t>
      </w:r>
      <w:r w:rsidRPr="00FA62C1">
        <w:rPr>
          <w:rFonts w:ascii="Arial" w:eastAsia="Calibri" w:hAnsi="Arial" w:cs="Arial"/>
        </w:rPr>
        <w:t>)</w:t>
      </w:r>
      <w:r w:rsidRPr="00FA62C1">
        <w:rPr>
          <w:rFonts w:ascii="Arial" w:eastAsia="Calibri" w:hAnsi="Arial" w:cs="Arial"/>
        </w:rPr>
        <w:tab/>
        <w:t>Sjednice Vijeća održavaju se neposrednim sudjelovanjem članova na mjestu održavanja sjednice i/ili elektroničkim putem (e-sjednica).</w:t>
      </w:r>
    </w:p>
    <w:p w14:paraId="71DDA73B" w14:textId="18BDC5FF" w:rsidR="002865E7" w:rsidRPr="00FA62C1" w:rsidRDefault="002865E7" w:rsidP="009470F3">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w:t>
      </w:r>
      <w:r w:rsidR="00C704B9">
        <w:rPr>
          <w:rFonts w:ascii="Arial" w:eastAsia="Calibri" w:hAnsi="Arial" w:cs="Arial"/>
        </w:rPr>
        <w:t>5</w:t>
      </w:r>
      <w:r w:rsidRPr="00FA62C1">
        <w:rPr>
          <w:rFonts w:ascii="Arial" w:eastAsia="Calibri" w:hAnsi="Arial" w:cs="Arial"/>
        </w:rPr>
        <w:t>)</w:t>
      </w:r>
      <w:r w:rsidRPr="00FA62C1">
        <w:rPr>
          <w:rFonts w:ascii="Arial" w:eastAsia="Calibri" w:hAnsi="Arial" w:cs="Arial"/>
        </w:rPr>
        <w:tab/>
        <w:t xml:space="preserve">Poziv za održavanje sjednice Vijeća i pripadajući materijali dostavljaju se </w:t>
      </w:r>
      <w:r w:rsidR="0096174D" w:rsidRPr="00FA62C1">
        <w:rPr>
          <w:rFonts w:ascii="Arial" w:eastAsia="Calibri" w:hAnsi="Arial" w:cs="Arial"/>
        </w:rPr>
        <w:t xml:space="preserve">članovima Vijeća </w:t>
      </w:r>
      <w:r w:rsidRPr="009936C5">
        <w:rPr>
          <w:rFonts w:ascii="Arial" w:eastAsia="Calibri" w:hAnsi="Arial" w:cs="Arial"/>
        </w:rPr>
        <w:t>elektroničkom poštom</w:t>
      </w:r>
      <w:r w:rsidRPr="00FA62C1">
        <w:rPr>
          <w:rFonts w:ascii="Arial" w:eastAsia="Calibri" w:hAnsi="Arial" w:cs="Arial"/>
        </w:rPr>
        <w:t xml:space="preserve"> </w:t>
      </w:r>
      <w:r w:rsidR="0096174D">
        <w:rPr>
          <w:rFonts w:ascii="Arial" w:eastAsia="Calibri" w:hAnsi="Arial" w:cs="Arial"/>
        </w:rPr>
        <w:t xml:space="preserve">i putem HGK Digitalne komore, </w:t>
      </w:r>
      <w:r w:rsidRPr="00FA62C1">
        <w:rPr>
          <w:rFonts w:ascii="Arial" w:eastAsia="Calibri" w:hAnsi="Arial" w:cs="Arial"/>
        </w:rPr>
        <w:t xml:space="preserve">najkasnije </w:t>
      </w:r>
      <w:r w:rsidR="00C704B9">
        <w:rPr>
          <w:rFonts w:ascii="Arial" w:eastAsia="Calibri" w:hAnsi="Arial" w:cs="Arial"/>
        </w:rPr>
        <w:t>7</w:t>
      </w:r>
      <w:r w:rsidRPr="00FA62C1">
        <w:rPr>
          <w:rFonts w:ascii="Arial" w:eastAsia="Calibri" w:hAnsi="Arial" w:cs="Arial"/>
        </w:rPr>
        <w:t xml:space="preserve"> dana prije dana održavanja sjednice.</w:t>
      </w:r>
    </w:p>
    <w:p w14:paraId="5F658003" w14:textId="55DCA110" w:rsidR="002865E7" w:rsidRPr="009936C5" w:rsidRDefault="002865E7" w:rsidP="009470F3">
      <w:pPr>
        <w:tabs>
          <w:tab w:val="left" w:pos="426"/>
        </w:tabs>
        <w:spacing w:after="120" w:line="264" w:lineRule="auto"/>
        <w:ind w:left="426" w:hanging="426"/>
        <w:jc w:val="both"/>
        <w:rPr>
          <w:rFonts w:ascii="Arial" w:eastAsia="Calibri" w:hAnsi="Arial" w:cs="Arial"/>
        </w:rPr>
      </w:pPr>
      <w:r w:rsidRPr="009936C5">
        <w:rPr>
          <w:rFonts w:ascii="Arial" w:eastAsia="Calibri" w:hAnsi="Arial" w:cs="Arial"/>
        </w:rPr>
        <w:t>(</w:t>
      </w:r>
      <w:r w:rsidR="00C704B9" w:rsidRPr="009936C5">
        <w:rPr>
          <w:rFonts w:ascii="Arial" w:eastAsia="Calibri" w:hAnsi="Arial" w:cs="Arial"/>
        </w:rPr>
        <w:t>6</w:t>
      </w:r>
      <w:r w:rsidRPr="009936C5">
        <w:rPr>
          <w:rFonts w:ascii="Arial" w:eastAsia="Calibri" w:hAnsi="Arial" w:cs="Arial"/>
        </w:rPr>
        <w:t>)</w:t>
      </w:r>
      <w:r w:rsidRPr="009936C5">
        <w:rPr>
          <w:rFonts w:ascii="Arial" w:eastAsia="Calibri" w:hAnsi="Arial" w:cs="Arial"/>
        </w:rPr>
        <w:tab/>
        <w:t xml:space="preserve">U slučaju hitnosti, poziv za održavanje sjednice Vijeća može se uputiti </w:t>
      </w:r>
      <w:r w:rsidR="001D3008" w:rsidRPr="009936C5">
        <w:rPr>
          <w:rFonts w:ascii="Arial" w:eastAsia="Calibri" w:hAnsi="Arial" w:cs="Arial"/>
        </w:rPr>
        <w:t xml:space="preserve">na način definiran stavkom 5. ovog članka </w:t>
      </w:r>
      <w:r w:rsidRPr="009936C5">
        <w:rPr>
          <w:rFonts w:ascii="Arial" w:eastAsia="Calibri" w:hAnsi="Arial" w:cs="Arial"/>
        </w:rPr>
        <w:t>iznimno 1 dan prije dana održavanja sjednice</w:t>
      </w:r>
      <w:r w:rsidR="005C3487" w:rsidRPr="009936C5">
        <w:rPr>
          <w:rFonts w:ascii="Arial" w:eastAsia="Calibri" w:hAnsi="Arial" w:cs="Arial"/>
        </w:rPr>
        <w:t xml:space="preserve">. </w:t>
      </w:r>
    </w:p>
    <w:p w14:paraId="53ECDD6A" w14:textId="7B4A4A9D" w:rsidR="002865E7" w:rsidRPr="00FA62C1" w:rsidRDefault="002865E7" w:rsidP="009470F3">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w:t>
      </w:r>
      <w:r w:rsidR="00C704B9">
        <w:rPr>
          <w:rFonts w:ascii="Arial" w:eastAsia="Calibri" w:hAnsi="Arial" w:cs="Arial"/>
        </w:rPr>
        <w:t>7</w:t>
      </w:r>
      <w:r w:rsidRPr="00FA62C1">
        <w:rPr>
          <w:rFonts w:ascii="Arial" w:eastAsia="Calibri" w:hAnsi="Arial" w:cs="Arial"/>
        </w:rPr>
        <w:t>)</w:t>
      </w:r>
      <w:r w:rsidRPr="00FA62C1">
        <w:rPr>
          <w:rFonts w:ascii="Arial" w:eastAsia="Calibri" w:hAnsi="Arial" w:cs="Arial"/>
        </w:rPr>
        <w:tab/>
        <w:t xml:space="preserve">U slučaju iz prethodnog stavka ovog članka, Predsjednik od članova Vijeća može zatražiti pisano očitovanje i/ili glasanje o prijedlogu </w:t>
      </w:r>
      <w:r w:rsidR="00BE102E">
        <w:rPr>
          <w:rFonts w:ascii="Arial" w:eastAsia="Calibri" w:hAnsi="Arial" w:cs="Arial"/>
        </w:rPr>
        <w:t xml:space="preserve">odluka ili zaključaka </w:t>
      </w:r>
      <w:r w:rsidRPr="00FA62C1">
        <w:rPr>
          <w:rFonts w:ascii="Arial" w:eastAsia="Calibri" w:hAnsi="Arial" w:cs="Arial"/>
        </w:rPr>
        <w:t>putem elektroničke pošte.</w:t>
      </w:r>
    </w:p>
    <w:p w14:paraId="40F6FBAE" w14:textId="52515FA5" w:rsidR="002865E7" w:rsidRPr="00FA62C1" w:rsidRDefault="002865E7" w:rsidP="00117B5E">
      <w:pPr>
        <w:tabs>
          <w:tab w:val="left" w:pos="426"/>
        </w:tabs>
        <w:spacing w:after="120" w:line="264" w:lineRule="auto"/>
        <w:ind w:left="425" w:hanging="425"/>
        <w:jc w:val="both"/>
        <w:rPr>
          <w:rFonts w:ascii="Arial" w:eastAsia="Calibri" w:hAnsi="Arial" w:cs="Arial"/>
        </w:rPr>
      </w:pPr>
      <w:r w:rsidRPr="00FA62C1">
        <w:rPr>
          <w:rFonts w:ascii="Arial" w:eastAsia="Calibri" w:hAnsi="Arial" w:cs="Arial"/>
        </w:rPr>
        <w:t>(</w:t>
      </w:r>
      <w:r w:rsidR="00C704B9">
        <w:rPr>
          <w:rFonts w:ascii="Arial" w:eastAsia="Calibri" w:hAnsi="Arial" w:cs="Arial"/>
        </w:rPr>
        <w:t>8</w:t>
      </w:r>
      <w:r w:rsidRPr="00FA62C1">
        <w:rPr>
          <w:rFonts w:ascii="Arial" w:eastAsia="Calibri" w:hAnsi="Arial" w:cs="Arial"/>
        </w:rPr>
        <w:t>)</w:t>
      </w:r>
      <w:r w:rsidRPr="00FA62C1">
        <w:rPr>
          <w:rFonts w:ascii="Arial" w:eastAsia="Calibri" w:hAnsi="Arial" w:cs="Arial"/>
        </w:rPr>
        <w:tab/>
        <w:t>Za održavanje sjednice Vijeća utvrđuje se kvorum. Kvorum je postignut ako je na sjednici prisutna najmanje polovica članova Vijeća.</w:t>
      </w:r>
    </w:p>
    <w:p w14:paraId="5E2229AF" w14:textId="4BBC2680" w:rsidR="002865E7" w:rsidRPr="00FA62C1" w:rsidRDefault="002865E7" w:rsidP="00117B5E">
      <w:pPr>
        <w:tabs>
          <w:tab w:val="left" w:pos="426"/>
        </w:tabs>
        <w:spacing w:after="120" w:line="264" w:lineRule="auto"/>
        <w:ind w:left="425" w:hanging="425"/>
        <w:jc w:val="both"/>
        <w:rPr>
          <w:rFonts w:ascii="Arial" w:eastAsia="Calibri" w:hAnsi="Arial" w:cs="Arial"/>
        </w:rPr>
      </w:pPr>
      <w:r w:rsidRPr="00FA62C1">
        <w:rPr>
          <w:rFonts w:ascii="Arial" w:eastAsia="Calibri" w:hAnsi="Arial" w:cs="Arial"/>
        </w:rPr>
        <w:t>(</w:t>
      </w:r>
      <w:r w:rsidR="00C704B9">
        <w:rPr>
          <w:rFonts w:ascii="Arial" w:eastAsia="Calibri" w:hAnsi="Arial" w:cs="Arial"/>
        </w:rPr>
        <w:t>9</w:t>
      </w:r>
      <w:r w:rsidRPr="00FA62C1">
        <w:rPr>
          <w:rFonts w:ascii="Arial" w:eastAsia="Calibri" w:hAnsi="Arial" w:cs="Arial"/>
        </w:rPr>
        <w:t>)</w:t>
      </w:r>
      <w:r w:rsidRPr="00FA62C1">
        <w:rPr>
          <w:rFonts w:ascii="Arial" w:eastAsia="Calibri" w:hAnsi="Arial" w:cs="Arial"/>
        </w:rPr>
        <w:tab/>
        <w:t>Odluke na sjednicama Vijeća donose se natpolovičnom većinom glasova prisutnih članova</w:t>
      </w:r>
      <w:r w:rsidR="000A00CE">
        <w:rPr>
          <w:rFonts w:ascii="Arial" w:eastAsia="Calibri" w:hAnsi="Arial" w:cs="Arial"/>
        </w:rPr>
        <w:t xml:space="preserve">, sukladno pravu glasa </w:t>
      </w:r>
      <w:r w:rsidR="00C74C8E">
        <w:rPr>
          <w:rFonts w:ascii="Arial" w:eastAsia="Calibri" w:hAnsi="Arial" w:cs="Arial"/>
        </w:rPr>
        <w:t xml:space="preserve">iz članka 2. stavka 3. ovog </w:t>
      </w:r>
      <w:r w:rsidR="00DE6F81">
        <w:rPr>
          <w:rFonts w:ascii="Arial" w:eastAsia="Calibri" w:hAnsi="Arial" w:cs="Arial"/>
        </w:rPr>
        <w:t>P</w:t>
      </w:r>
      <w:r w:rsidR="00C74C8E">
        <w:rPr>
          <w:rFonts w:ascii="Arial" w:eastAsia="Calibri" w:hAnsi="Arial" w:cs="Arial"/>
        </w:rPr>
        <w:t xml:space="preserve">oslovnika. </w:t>
      </w:r>
    </w:p>
    <w:p w14:paraId="497486A8" w14:textId="043BDE6F" w:rsidR="00E77769" w:rsidRDefault="00E77769" w:rsidP="009470F3">
      <w:pPr>
        <w:spacing w:after="120" w:line="264" w:lineRule="auto"/>
        <w:jc w:val="center"/>
        <w:rPr>
          <w:rFonts w:ascii="Arial" w:hAnsi="Arial" w:cs="Arial"/>
          <w:b/>
        </w:rPr>
      </w:pPr>
    </w:p>
    <w:p w14:paraId="07D0FF53" w14:textId="77777777" w:rsidR="00B85DF7" w:rsidRDefault="00B85DF7" w:rsidP="009470F3">
      <w:pPr>
        <w:spacing w:after="120" w:line="264" w:lineRule="auto"/>
        <w:jc w:val="center"/>
        <w:rPr>
          <w:rFonts w:ascii="Arial" w:hAnsi="Arial" w:cs="Arial"/>
          <w:b/>
        </w:rPr>
      </w:pPr>
    </w:p>
    <w:p w14:paraId="1CF5F66C" w14:textId="185329BA" w:rsidR="00E77769" w:rsidRPr="00F465A1" w:rsidRDefault="00E77769" w:rsidP="009470F3">
      <w:pPr>
        <w:spacing w:after="120" w:line="264" w:lineRule="auto"/>
        <w:jc w:val="center"/>
        <w:rPr>
          <w:rFonts w:ascii="Arial" w:hAnsi="Arial" w:cs="Arial"/>
          <w:b/>
        </w:rPr>
      </w:pPr>
      <w:r>
        <w:rPr>
          <w:rFonts w:ascii="Arial" w:hAnsi="Arial" w:cs="Arial"/>
          <w:b/>
        </w:rPr>
        <w:t xml:space="preserve">Grupacije Udruženja </w:t>
      </w:r>
    </w:p>
    <w:p w14:paraId="22FB4CED" w14:textId="54B0A913" w:rsidR="00E77769" w:rsidRPr="00F465A1" w:rsidRDefault="00E77769" w:rsidP="009470F3">
      <w:pPr>
        <w:spacing w:after="120" w:line="264" w:lineRule="auto"/>
        <w:jc w:val="center"/>
        <w:rPr>
          <w:rFonts w:ascii="Arial" w:hAnsi="Arial" w:cs="Arial"/>
          <w:b/>
        </w:rPr>
      </w:pPr>
      <w:r w:rsidRPr="00F465A1">
        <w:rPr>
          <w:rFonts w:ascii="Arial" w:hAnsi="Arial" w:cs="Arial"/>
          <w:b/>
        </w:rPr>
        <w:t xml:space="preserve">Članak </w:t>
      </w:r>
      <w:r>
        <w:rPr>
          <w:rFonts w:ascii="Arial" w:hAnsi="Arial" w:cs="Arial"/>
          <w:b/>
        </w:rPr>
        <w:t>8</w:t>
      </w:r>
      <w:r w:rsidRPr="00F465A1">
        <w:rPr>
          <w:rFonts w:ascii="Arial" w:hAnsi="Arial" w:cs="Arial"/>
          <w:b/>
        </w:rPr>
        <w:t>.</w:t>
      </w:r>
    </w:p>
    <w:p w14:paraId="7C6CD12D" w14:textId="02137D04" w:rsidR="00B24DE4" w:rsidRPr="005F2AFB" w:rsidRDefault="002516D3" w:rsidP="005F2AFB">
      <w:pPr>
        <w:pStyle w:val="ListParagraph"/>
        <w:numPr>
          <w:ilvl w:val="0"/>
          <w:numId w:val="8"/>
        </w:numPr>
        <w:tabs>
          <w:tab w:val="left" w:pos="426"/>
        </w:tabs>
        <w:spacing w:after="120" w:line="264" w:lineRule="auto"/>
        <w:ind w:left="426" w:hanging="426"/>
        <w:contextualSpacing w:val="0"/>
        <w:jc w:val="both"/>
        <w:rPr>
          <w:rFonts w:ascii="Arial" w:hAnsi="Arial" w:cs="Arial"/>
        </w:rPr>
      </w:pPr>
      <w:r>
        <w:rPr>
          <w:rFonts w:ascii="Arial" w:hAnsi="Arial" w:cs="Arial"/>
        </w:rPr>
        <w:t>Udruženje</w:t>
      </w:r>
      <w:r w:rsidR="00CA7672" w:rsidRPr="005F2AFB">
        <w:rPr>
          <w:rFonts w:ascii="Arial" w:hAnsi="Arial" w:cs="Arial"/>
        </w:rPr>
        <w:t xml:space="preserve"> </w:t>
      </w:r>
      <w:r w:rsidR="00B24DE4" w:rsidRPr="005F2AFB">
        <w:rPr>
          <w:rFonts w:ascii="Arial" w:hAnsi="Arial" w:cs="Arial"/>
        </w:rPr>
        <w:t>može organizirati sektorske grupacije.</w:t>
      </w:r>
    </w:p>
    <w:p w14:paraId="353880FC" w14:textId="77D8214A" w:rsidR="00637562" w:rsidRPr="0095063B" w:rsidRDefault="00E77769" w:rsidP="009470F3">
      <w:pPr>
        <w:pStyle w:val="ListParagraph"/>
        <w:numPr>
          <w:ilvl w:val="0"/>
          <w:numId w:val="8"/>
        </w:numPr>
        <w:tabs>
          <w:tab w:val="left" w:pos="426"/>
        </w:tabs>
        <w:spacing w:after="120" w:line="264" w:lineRule="auto"/>
        <w:ind w:left="426" w:hanging="426"/>
        <w:contextualSpacing w:val="0"/>
        <w:jc w:val="both"/>
        <w:rPr>
          <w:rFonts w:ascii="Arial" w:hAnsi="Arial" w:cs="Arial"/>
          <w:color w:val="000000" w:themeColor="text1"/>
        </w:rPr>
      </w:pPr>
      <w:r w:rsidRPr="0095063B">
        <w:rPr>
          <w:rFonts w:ascii="Arial" w:hAnsi="Arial" w:cs="Arial"/>
          <w:color w:val="000000" w:themeColor="text1"/>
        </w:rPr>
        <w:t>Odluku o osnivanju grupacija te o njihovim zadaćama i djelokrugu rada donosi Vijeće</w:t>
      </w:r>
      <w:r w:rsidR="00D66C34" w:rsidRPr="0095063B">
        <w:rPr>
          <w:rFonts w:ascii="Arial" w:hAnsi="Arial" w:cs="Arial"/>
          <w:color w:val="000000" w:themeColor="text1"/>
        </w:rPr>
        <w:t xml:space="preserve">, na prijedlog članova Udruženja. </w:t>
      </w:r>
      <w:r w:rsidRPr="0095063B" w:rsidDel="00731CD7">
        <w:rPr>
          <w:rFonts w:ascii="Arial" w:hAnsi="Arial" w:cs="Arial"/>
          <w:color w:val="000000" w:themeColor="text1"/>
        </w:rPr>
        <w:t xml:space="preserve"> </w:t>
      </w:r>
    </w:p>
    <w:p w14:paraId="6B28B1AB" w14:textId="5044F2DF" w:rsidR="002865E7" w:rsidRDefault="009941F8" w:rsidP="009470F3">
      <w:pPr>
        <w:pStyle w:val="ListParagraph"/>
        <w:numPr>
          <w:ilvl w:val="0"/>
          <w:numId w:val="8"/>
        </w:numPr>
        <w:tabs>
          <w:tab w:val="left" w:pos="426"/>
        </w:tabs>
        <w:spacing w:after="120" w:line="264" w:lineRule="auto"/>
        <w:ind w:left="426" w:hanging="426"/>
        <w:contextualSpacing w:val="0"/>
        <w:jc w:val="both"/>
        <w:rPr>
          <w:rFonts w:ascii="Arial" w:hAnsi="Arial" w:cs="Arial"/>
        </w:rPr>
      </w:pPr>
      <w:r w:rsidRPr="009941F8">
        <w:rPr>
          <w:rFonts w:ascii="Arial" w:hAnsi="Arial" w:cs="Arial"/>
        </w:rPr>
        <w:t>Jed</w:t>
      </w:r>
      <w:r w:rsidR="00DE354F">
        <w:rPr>
          <w:rFonts w:ascii="Arial" w:hAnsi="Arial" w:cs="Arial"/>
        </w:rPr>
        <w:t xml:space="preserve">na djelatnost </w:t>
      </w:r>
      <w:r w:rsidRPr="009941F8">
        <w:rPr>
          <w:rFonts w:ascii="Arial" w:hAnsi="Arial" w:cs="Arial"/>
        </w:rPr>
        <w:t>može biti pokriven</w:t>
      </w:r>
      <w:r w:rsidR="00DE354F">
        <w:rPr>
          <w:rFonts w:ascii="Arial" w:hAnsi="Arial" w:cs="Arial"/>
        </w:rPr>
        <w:t>a</w:t>
      </w:r>
      <w:r w:rsidRPr="009941F8">
        <w:rPr>
          <w:rFonts w:ascii="Arial" w:hAnsi="Arial" w:cs="Arial"/>
        </w:rPr>
        <w:t xml:space="preserve"> samo jednom grupacijom.</w:t>
      </w:r>
    </w:p>
    <w:p w14:paraId="2D5E0ACE" w14:textId="77777777" w:rsidR="00A85900" w:rsidRPr="00A85900" w:rsidRDefault="00A85900" w:rsidP="009470F3">
      <w:pPr>
        <w:pStyle w:val="ListParagraph"/>
        <w:numPr>
          <w:ilvl w:val="0"/>
          <w:numId w:val="8"/>
        </w:numPr>
        <w:tabs>
          <w:tab w:val="left" w:pos="426"/>
        </w:tabs>
        <w:spacing w:after="120" w:line="264" w:lineRule="auto"/>
        <w:ind w:left="426" w:hanging="426"/>
        <w:contextualSpacing w:val="0"/>
        <w:jc w:val="both"/>
        <w:rPr>
          <w:rFonts w:ascii="Arial" w:hAnsi="Arial" w:cs="Arial"/>
        </w:rPr>
      </w:pPr>
      <w:r w:rsidRPr="00A85900">
        <w:rPr>
          <w:rFonts w:ascii="Arial" w:hAnsi="Arial" w:cs="Arial"/>
        </w:rPr>
        <w:t>Rad grupacija odvija se na sjednicama koje organizira voditelj grupacije (u daljnjem tekstu: Voditelj).</w:t>
      </w:r>
    </w:p>
    <w:p w14:paraId="0BD13969" w14:textId="7719AAA1" w:rsidR="00A85900" w:rsidRPr="00A85900" w:rsidRDefault="00A85900" w:rsidP="009470F3">
      <w:pPr>
        <w:pStyle w:val="ListParagraph"/>
        <w:numPr>
          <w:ilvl w:val="0"/>
          <w:numId w:val="8"/>
        </w:numPr>
        <w:tabs>
          <w:tab w:val="left" w:pos="426"/>
        </w:tabs>
        <w:spacing w:after="120" w:line="264" w:lineRule="auto"/>
        <w:ind w:left="426" w:hanging="426"/>
        <w:contextualSpacing w:val="0"/>
        <w:jc w:val="both"/>
        <w:rPr>
          <w:rFonts w:ascii="Arial" w:hAnsi="Arial" w:cs="Arial"/>
        </w:rPr>
      </w:pPr>
      <w:r w:rsidRPr="00A85900">
        <w:rPr>
          <w:rFonts w:ascii="Arial" w:hAnsi="Arial" w:cs="Arial"/>
        </w:rPr>
        <w:t xml:space="preserve">Stručni i tehnički poslovi vezani uz rad </w:t>
      </w:r>
      <w:r w:rsidR="00117B5E">
        <w:rPr>
          <w:rFonts w:ascii="Arial" w:hAnsi="Arial" w:cs="Arial"/>
        </w:rPr>
        <w:t>g</w:t>
      </w:r>
      <w:r w:rsidRPr="00A85900">
        <w:rPr>
          <w:rFonts w:ascii="Arial" w:hAnsi="Arial" w:cs="Arial"/>
        </w:rPr>
        <w:t xml:space="preserve">rupacija organiziraju se u </w:t>
      </w:r>
      <w:r w:rsidR="00077E2C">
        <w:rPr>
          <w:rFonts w:ascii="Arial" w:hAnsi="Arial" w:cs="Arial"/>
        </w:rPr>
        <w:t>stručnoj službi HGK</w:t>
      </w:r>
      <w:r w:rsidRPr="00A85900">
        <w:rPr>
          <w:rFonts w:ascii="Arial" w:hAnsi="Arial" w:cs="Arial"/>
        </w:rPr>
        <w:t>.</w:t>
      </w:r>
    </w:p>
    <w:p w14:paraId="4203C39B" w14:textId="58C82498" w:rsidR="00A85900" w:rsidRDefault="00A85900" w:rsidP="009470F3">
      <w:pPr>
        <w:pStyle w:val="ListParagraph"/>
        <w:numPr>
          <w:ilvl w:val="0"/>
          <w:numId w:val="8"/>
        </w:numPr>
        <w:tabs>
          <w:tab w:val="left" w:pos="426"/>
        </w:tabs>
        <w:spacing w:after="120" w:line="264" w:lineRule="auto"/>
        <w:ind w:left="426" w:hanging="426"/>
        <w:contextualSpacing w:val="0"/>
        <w:jc w:val="both"/>
        <w:rPr>
          <w:rFonts w:ascii="Arial" w:hAnsi="Arial" w:cs="Arial"/>
        </w:rPr>
      </w:pPr>
      <w:r w:rsidRPr="00A85900">
        <w:rPr>
          <w:rFonts w:ascii="Arial" w:hAnsi="Arial" w:cs="Arial"/>
        </w:rPr>
        <w:t>Na rad grupacije odgovarajuće se primjenjuju odredbe ovog Poslovnika. Grupacija može odlukom urediti način rada na sjednicama grupacije, koji mora biti u skladu s ovim Poslovnikom.</w:t>
      </w:r>
    </w:p>
    <w:p w14:paraId="1130B583" w14:textId="16FE136A" w:rsidR="001D137C" w:rsidRDefault="001D137C" w:rsidP="009470F3">
      <w:pPr>
        <w:tabs>
          <w:tab w:val="left" w:pos="426"/>
        </w:tabs>
        <w:spacing w:after="120" w:line="264" w:lineRule="auto"/>
        <w:jc w:val="both"/>
        <w:rPr>
          <w:rFonts w:ascii="Arial" w:hAnsi="Arial" w:cs="Arial"/>
        </w:rPr>
      </w:pPr>
    </w:p>
    <w:p w14:paraId="2C3B9124" w14:textId="77777777" w:rsidR="00B85DF7" w:rsidRDefault="00B85DF7" w:rsidP="009470F3">
      <w:pPr>
        <w:tabs>
          <w:tab w:val="left" w:pos="426"/>
        </w:tabs>
        <w:spacing w:after="120" w:line="264" w:lineRule="auto"/>
        <w:jc w:val="both"/>
        <w:rPr>
          <w:rFonts w:ascii="Arial" w:hAnsi="Arial" w:cs="Arial"/>
        </w:rPr>
      </w:pPr>
    </w:p>
    <w:p w14:paraId="309B38C0" w14:textId="77777777" w:rsidR="001D137C" w:rsidRDefault="001D137C" w:rsidP="009470F3">
      <w:pPr>
        <w:spacing w:after="120" w:line="264" w:lineRule="auto"/>
        <w:jc w:val="center"/>
        <w:rPr>
          <w:rFonts w:ascii="Arial" w:hAnsi="Arial" w:cs="Arial"/>
          <w:b/>
        </w:rPr>
      </w:pPr>
      <w:r w:rsidRPr="009E2571">
        <w:rPr>
          <w:rFonts w:ascii="Arial" w:hAnsi="Arial" w:cs="Arial"/>
          <w:b/>
        </w:rPr>
        <w:lastRenderedPageBreak/>
        <w:t>Poslovni tajnik Udruženja</w:t>
      </w:r>
    </w:p>
    <w:p w14:paraId="4DDCDCC4" w14:textId="38BC937C" w:rsidR="001D137C" w:rsidRPr="009E2571" w:rsidRDefault="001D137C" w:rsidP="009470F3">
      <w:pPr>
        <w:spacing w:after="120" w:line="264" w:lineRule="auto"/>
        <w:jc w:val="center"/>
        <w:rPr>
          <w:rFonts w:ascii="Arial" w:hAnsi="Arial" w:cs="Arial"/>
          <w:b/>
        </w:rPr>
      </w:pPr>
      <w:r>
        <w:rPr>
          <w:rFonts w:ascii="Arial" w:hAnsi="Arial" w:cs="Arial"/>
          <w:b/>
        </w:rPr>
        <w:t>Članak 9.</w:t>
      </w:r>
    </w:p>
    <w:p w14:paraId="2D0E1BD4" w14:textId="49639B9B" w:rsidR="001D137C" w:rsidRPr="00133A5A" w:rsidRDefault="001D137C" w:rsidP="009470F3">
      <w:pPr>
        <w:pStyle w:val="ListParagraph"/>
        <w:numPr>
          <w:ilvl w:val="0"/>
          <w:numId w:val="9"/>
        </w:numPr>
        <w:tabs>
          <w:tab w:val="left" w:pos="426"/>
        </w:tabs>
        <w:spacing w:after="120" w:line="264" w:lineRule="auto"/>
        <w:ind w:left="426" w:hanging="426"/>
        <w:contextualSpacing w:val="0"/>
        <w:jc w:val="both"/>
        <w:rPr>
          <w:rFonts w:ascii="Arial" w:hAnsi="Arial" w:cs="Arial"/>
        </w:rPr>
      </w:pPr>
      <w:r w:rsidRPr="00133A5A">
        <w:rPr>
          <w:rFonts w:ascii="Arial" w:hAnsi="Arial" w:cs="Arial"/>
        </w:rPr>
        <w:t xml:space="preserve">Poslovni tajnik Udruženja je </w:t>
      </w:r>
      <w:r w:rsidR="004917BA" w:rsidRPr="00133A5A">
        <w:rPr>
          <w:rFonts w:ascii="Arial" w:hAnsi="Arial" w:cs="Arial"/>
        </w:rPr>
        <w:t xml:space="preserve">osoba iz </w:t>
      </w:r>
      <w:r w:rsidRPr="00133A5A">
        <w:rPr>
          <w:rFonts w:ascii="Arial" w:hAnsi="Arial" w:cs="Arial"/>
        </w:rPr>
        <w:t>nadležne organizacijske jedinice</w:t>
      </w:r>
      <w:r w:rsidR="004917BA" w:rsidRPr="00133A5A">
        <w:rPr>
          <w:rFonts w:ascii="Arial" w:hAnsi="Arial" w:cs="Arial"/>
        </w:rPr>
        <w:t xml:space="preserve"> HGK</w:t>
      </w:r>
      <w:r w:rsidRPr="00133A5A">
        <w:rPr>
          <w:rFonts w:ascii="Arial" w:hAnsi="Arial" w:cs="Arial"/>
        </w:rPr>
        <w:t>, a obavlja stručne i tehničke poslove vezane uz rad Udruženja, i to:</w:t>
      </w:r>
    </w:p>
    <w:p w14:paraId="114E5894" w14:textId="2149EB4A" w:rsidR="001D137C" w:rsidRDefault="001D137C" w:rsidP="000F391A">
      <w:pPr>
        <w:pStyle w:val="ListParagraph"/>
        <w:numPr>
          <w:ilvl w:val="0"/>
          <w:numId w:val="2"/>
        </w:numPr>
        <w:spacing w:after="120" w:line="264" w:lineRule="auto"/>
        <w:ind w:hanging="294"/>
        <w:contextualSpacing w:val="0"/>
        <w:jc w:val="both"/>
        <w:rPr>
          <w:rFonts w:ascii="Arial" w:hAnsi="Arial" w:cs="Arial"/>
        </w:rPr>
      </w:pPr>
      <w:r>
        <w:rPr>
          <w:rFonts w:ascii="Arial" w:hAnsi="Arial" w:cs="Arial"/>
        </w:rPr>
        <w:t>sudjelovanje u pripremi akata Udruženja</w:t>
      </w:r>
      <w:r w:rsidR="004917BA">
        <w:rPr>
          <w:rFonts w:ascii="Arial" w:hAnsi="Arial" w:cs="Arial"/>
        </w:rPr>
        <w:t>,</w:t>
      </w:r>
    </w:p>
    <w:p w14:paraId="05A8E0F6" w14:textId="539EA87F" w:rsidR="001D137C" w:rsidRPr="00F465A1" w:rsidRDefault="001D137C" w:rsidP="000F391A">
      <w:pPr>
        <w:pStyle w:val="ListParagraph"/>
        <w:numPr>
          <w:ilvl w:val="0"/>
          <w:numId w:val="2"/>
        </w:numPr>
        <w:spacing w:after="120" w:line="264" w:lineRule="auto"/>
        <w:ind w:hanging="294"/>
        <w:contextualSpacing w:val="0"/>
        <w:jc w:val="both"/>
        <w:rPr>
          <w:rFonts w:ascii="Arial" w:hAnsi="Arial" w:cs="Arial"/>
        </w:rPr>
      </w:pPr>
      <w:r w:rsidRPr="00F465A1">
        <w:rPr>
          <w:rFonts w:ascii="Arial" w:hAnsi="Arial" w:cs="Arial"/>
        </w:rPr>
        <w:t xml:space="preserve">organizacija sjednica </w:t>
      </w:r>
      <w:r>
        <w:rPr>
          <w:rFonts w:ascii="Arial" w:hAnsi="Arial" w:cs="Arial"/>
        </w:rPr>
        <w:t>Udruženja</w:t>
      </w:r>
      <w:r w:rsidRPr="00F465A1">
        <w:rPr>
          <w:rFonts w:ascii="Arial" w:hAnsi="Arial" w:cs="Arial"/>
        </w:rPr>
        <w:t xml:space="preserve"> i Vijeća,</w:t>
      </w:r>
    </w:p>
    <w:p w14:paraId="3ACB03E0" w14:textId="0966EF63" w:rsidR="001D137C" w:rsidRPr="00F465A1" w:rsidRDefault="001D137C" w:rsidP="000F391A">
      <w:pPr>
        <w:pStyle w:val="ListParagraph"/>
        <w:numPr>
          <w:ilvl w:val="0"/>
          <w:numId w:val="2"/>
        </w:numPr>
        <w:spacing w:after="120" w:line="264" w:lineRule="auto"/>
        <w:ind w:hanging="294"/>
        <w:contextualSpacing w:val="0"/>
        <w:jc w:val="both"/>
        <w:rPr>
          <w:rFonts w:ascii="Arial" w:hAnsi="Arial" w:cs="Arial"/>
        </w:rPr>
      </w:pPr>
      <w:r w:rsidRPr="00F465A1">
        <w:rPr>
          <w:rFonts w:ascii="Arial" w:hAnsi="Arial" w:cs="Arial"/>
        </w:rPr>
        <w:t xml:space="preserve">izrada zapisnika sa sjednica </w:t>
      </w:r>
      <w:r>
        <w:rPr>
          <w:rFonts w:ascii="Arial" w:hAnsi="Arial" w:cs="Arial"/>
        </w:rPr>
        <w:t>Udruženja</w:t>
      </w:r>
      <w:r w:rsidR="00CC39B3">
        <w:rPr>
          <w:rFonts w:ascii="Arial" w:hAnsi="Arial" w:cs="Arial"/>
        </w:rPr>
        <w:t xml:space="preserve"> i</w:t>
      </w:r>
      <w:r>
        <w:rPr>
          <w:rFonts w:ascii="Arial" w:hAnsi="Arial" w:cs="Arial"/>
        </w:rPr>
        <w:t xml:space="preserve"> </w:t>
      </w:r>
      <w:r w:rsidRPr="00F465A1">
        <w:rPr>
          <w:rFonts w:ascii="Arial" w:hAnsi="Arial" w:cs="Arial"/>
        </w:rPr>
        <w:t>Vijeća,</w:t>
      </w:r>
    </w:p>
    <w:p w14:paraId="26002EB3" w14:textId="749668B4" w:rsidR="001D137C" w:rsidRPr="00F465A1" w:rsidRDefault="001D137C" w:rsidP="000F391A">
      <w:pPr>
        <w:pStyle w:val="ListParagraph"/>
        <w:numPr>
          <w:ilvl w:val="0"/>
          <w:numId w:val="2"/>
        </w:numPr>
        <w:spacing w:after="120" w:line="264" w:lineRule="auto"/>
        <w:ind w:hanging="294"/>
        <w:contextualSpacing w:val="0"/>
        <w:jc w:val="both"/>
        <w:rPr>
          <w:rFonts w:ascii="Arial" w:hAnsi="Arial" w:cs="Arial"/>
        </w:rPr>
      </w:pPr>
      <w:r w:rsidRPr="00F465A1">
        <w:rPr>
          <w:rFonts w:ascii="Arial" w:hAnsi="Arial" w:cs="Arial"/>
        </w:rPr>
        <w:t>prikupljanj</w:t>
      </w:r>
      <w:r>
        <w:rPr>
          <w:rFonts w:ascii="Arial" w:hAnsi="Arial" w:cs="Arial"/>
        </w:rPr>
        <w:t>e</w:t>
      </w:r>
      <w:r w:rsidRPr="00F465A1">
        <w:rPr>
          <w:rFonts w:ascii="Arial" w:hAnsi="Arial" w:cs="Arial"/>
        </w:rPr>
        <w:t xml:space="preserve"> materijala i informacija neophodnih za rad tijela Udruženja</w:t>
      </w:r>
      <w:r>
        <w:rPr>
          <w:rFonts w:ascii="Arial" w:hAnsi="Arial" w:cs="Arial"/>
        </w:rPr>
        <w:t xml:space="preserve">, </w:t>
      </w:r>
    </w:p>
    <w:p w14:paraId="700C4352" w14:textId="493BB7ED" w:rsidR="001D137C" w:rsidRDefault="001D137C" w:rsidP="000F391A">
      <w:pPr>
        <w:pStyle w:val="ListParagraph"/>
        <w:numPr>
          <w:ilvl w:val="0"/>
          <w:numId w:val="2"/>
        </w:numPr>
        <w:spacing w:after="120" w:line="264" w:lineRule="auto"/>
        <w:ind w:hanging="294"/>
        <w:contextualSpacing w:val="0"/>
        <w:jc w:val="both"/>
        <w:rPr>
          <w:rFonts w:ascii="Arial" w:hAnsi="Arial" w:cs="Arial"/>
        </w:rPr>
      </w:pPr>
      <w:r w:rsidRPr="00F465A1">
        <w:rPr>
          <w:rFonts w:ascii="Arial" w:hAnsi="Arial" w:cs="Arial"/>
        </w:rPr>
        <w:t xml:space="preserve">arhiviranje </w:t>
      </w:r>
      <w:r>
        <w:rPr>
          <w:rFonts w:ascii="Arial" w:hAnsi="Arial" w:cs="Arial"/>
        </w:rPr>
        <w:t>akata i dokumentacije Udruženja.</w:t>
      </w:r>
    </w:p>
    <w:p w14:paraId="715F97D6" w14:textId="1693EF94" w:rsidR="00133A5A" w:rsidRPr="0007048B" w:rsidRDefault="00133A5A" w:rsidP="009470F3">
      <w:pPr>
        <w:pStyle w:val="ListParagraph"/>
        <w:numPr>
          <w:ilvl w:val="0"/>
          <w:numId w:val="9"/>
        </w:numPr>
        <w:tabs>
          <w:tab w:val="left" w:pos="426"/>
        </w:tabs>
        <w:spacing w:after="120" w:line="264" w:lineRule="auto"/>
        <w:ind w:left="426" w:hanging="426"/>
        <w:contextualSpacing w:val="0"/>
        <w:jc w:val="both"/>
        <w:rPr>
          <w:rFonts w:ascii="Arial" w:hAnsi="Arial" w:cs="Arial"/>
        </w:rPr>
      </w:pPr>
      <w:r w:rsidRPr="0007048B">
        <w:rPr>
          <w:rFonts w:ascii="Arial" w:hAnsi="Arial" w:cs="Arial"/>
        </w:rPr>
        <w:t>Zapisnike sa sjednica Udruženja i Vijeća verificira Predsjednik.</w:t>
      </w:r>
    </w:p>
    <w:p w14:paraId="4B2DA18B" w14:textId="7F493DA5" w:rsidR="001D137C" w:rsidRDefault="001D137C" w:rsidP="009470F3">
      <w:pPr>
        <w:tabs>
          <w:tab w:val="left" w:pos="426"/>
        </w:tabs>
        <w:spacing w:after="120" w:line="264" w:lineRule="auto"/>
        <w:jc w:val="both"/>
        <w:rPr>
          <w:rFonts w:ascii="Arial" w:hAnsi="Arial" w:cs="Arial"/>
        </w:rPr>
      </w:pPr>
    </w:p>
    <w:p w14:paraId="37CEE398" w14:textId="77777777" w:rsidR="00B85DF7" w:rsidRDefault="00B85DF7" w:rsidP="009470F3">
      <w:pPr>
        <w:tabs>
          <w:tab w:val="left" w:pos="426"/>
        </w:tabs>
        <w:spacing w:after="120" w:line="264" w:lineRule="auto"/>
        <w:jc w:val="both"/>
        <w:rPr>
          <w:rFonts w:ascii="Arial" w:hAnsi="Arial" w:cs="Arial"/>
        </w:rPr>
      </w:pPr>
    </w:p>
    <w:p w14:paraId="7AF4D8FD" w14:textId="371C7EDA" w:rsidR="001B7693" w:rsidRDefault="001B7693" w:rsidP="009470F3">
      <w:pPr>
        <w:tabs>
          <w:tab w:val="left" w:pos="426"/>
        </w:tabs>
        <w:spacing w:after="120" w:line="264" w:lineRule="auto"/>
        <w:ind w:left="426" w:hanging="426"/>
        <w:jc w:val="center"/>
        <w:rPr>
          <w:rFonts w:ascii="Arial" w:hAnsi="Arial" w:cs="Arial"/>
          <w:b/>
        </w:rPr>
      </w:pPr>
      <w:r w:rsidRPr="003D67D3">
        <w:rPr>
          <w:rFonts w:ascii="Arial" w:hAnsi="Arial" w:cs="Arial"/>
          <w:b/>
        </w:rPr>
        <w:t xml:space="preserve">Izbor </w:t>
      </w:r>
      <w:r w:rsidR="003D67D3" w:rsidRPr="003D67D3">
        <w:rPr>
          <w:rFonts w:ascii="Arial" w:hAnsi="Arial" w:cs="Arial"/>
          <w:b/>
        </w:rPr>
        <w:t>P</w:t>
      </w:r>
      <w:r w:rsidRPr="003D67D3">
        <w:rPr>
          <w:rFonts w:ascii="Arial" w:hAnsi="Arial" w:cs="Arial"/>
          <w:b/>
        </w:rPr>
        <w:t>redsjednika</w:t>
      </w:r>
      <w:r w:rsidR="007D6D83" w:rsidRPr="003D67D3">
        <w:rPr>
          <w:rFonts w:ascii="Arial" w:hAnsi="Arial" w:cs="Arial"/>
          <w:b/>
        </w:rPr>
        <w:t xml:space="preserve"> </w:t>
      </w:r>
      <w:r w:rsidRPr="003D67D3">
        <w:rPr>
          <w:rFonts w:ascii="Arial" w:hAnsi="Arial" w:cs="Arial"/>
          <w:b/>
        </w:rPr>
        <w:t xml:space="preserve">i </w:t>
      </w:r>
      <w:r w:rsidR="003D67D3" w:rsidRPr="003D67D3">
        <w:rPr>
          <w:rFonts w:ascii="Arial" w:hAnsi="Arial" w:cs="Arial"/>
          <w:b/>
        </w:rPr>
        <w:t xml:space="preserve">članova </w:t>
      </w:r>
      <w:r w:rsidRPr="003D67D3">
        <w:rPr>
          <w:rFonts w:ascii="Arial" w:hAnsi="Arial" w:cs="Arial"/>
          <w:b/>
        </w:rPr>
        <w:t>Vijeća</w:t>
      </w:r>
      <w:r w:rsidR="007D6D83" w:rsidRPr="003D67D3">
        <w:rPr>
          <w:rFonts w:ascii="Arial" w:hAnsi="Arial" w:cs="Arial"/>
          <w:b/>
        </w:rPr>
        <w:t xml:space="preserve"> Udruženja</w:t>
      </w:r>
      <w:r w:rsidR="007D6D83">
        <w:rPr>
          <w:rFonts w:ascii="Arial" w:hAnsi="Arial" w:cs="Arial"/>
          <w:b/>
        </w:rPr>
        <w:t xml:space="preserve"> </w:t>
      </w:r>
    </w:p>
    <w:p w14:paraId="1E355C6C" w14:textId="110A5256" w:rsidR="001B7693" w:rsidRDefault="001B7693" w:rsidP="009470F3">
      <w:pPr>
        <w:tabs>
          <w:tab w:val="left" w:pos="426"/>
        </w:tabs>
        <w:spacing w:after="120" w:line="264" w:lineRule="auto"/>
        <w:ind w:left="426" w:hanging="426"/>
        <w:jc w:val="center"/>
      </w:pPr>
      <w:r>
        <w:rPr>
          <w:rFonts w:ascii="Arial" w:hAnsi="Arial" w:cs="Arial"/>
          <w:b/>
        </w:rPr>
        <w:t xml:space="preserve">Članak </w:t>
      </w:r>
      <w:r w:rsidR="001E3806">
        <w:rPr>
          <w:rFonts w:ascii="Arial" w:hAnsi="Arial" w:cs="Arial"/>
          <w:b/>
        </w:rPr>
        <w:t>1</w:t>
      </w:r>
      <w:r w:rsidR="003D67D3">
        <w:rPr>
          <w:rFonts w:ascii="Arial" w:hAnsi="Arial" w:cs="Arial"/>
          <w:b/>
        </w:rPr>
        <w:t>0</w:t>
      </w:r>
      <w:r>
        <w:rPr>
          <w:rFonts w:ascii="Arial" w:hAnsi="Arial" w:cs="Arial"/>
          <w:b/>
        </w:rPr>
        <w:t>.</w:t>
      </w:r>
    </w:p>
    <w:p w14:paraId="2D29EA75" w14:textId="5DC8C1BB" w:rsidR="00AB5EEC" w:rsidRPr="0095063B" w:rsidRDefault="001B7693" w:rsidP="009470F3">
      <w:pPr>
        <w:pStyle w:val="ListParagraph"/>
        <w:numPr>
          <w:ilvl w:val="0"/>
          <w:numId w:val="11"/>
        </w:numPr>
        <w:tabs>
          <w:tab w:val="left" w:pos="426"/>
        </w:tabs>
        <w:spacing w:after="120" w:line="264" w:lineRule="auto"/>
        <w:ind w:left="426" w:hanging="426"/>
        <w:contextualSpacing w:val="0"/>
        <w:jc w:val="both"/>
        <w:rPr>
          <w:rFonts w:ascii="Arial" w:hAnsi="Arial" w:cs="Arial"/>
          <w:color w:val="000000" w:themeColor="text1"/>
        </w:rPr>
      </w:pPr>
      <w:r w:rsidRPr="0095063B">
        <w:rPr>
          <w:rFonts w:ascii="Arial" w:hAnsi="Arial" w:cs="Arial"/>
          <w:color w:val="000000" w:themeColor="text1"/>
        </w:rPr>
        <w:t>Predsjednik i članovi Vijeća</w:t>
      </w:r>
      <w:r w:rsidR="00BF623B" w:rsidRPr="0095063B">
        <w:rPr>
          <w:rFonts w:ascii="Arial" w:hAnsi="Arial" w:cs="Arial"/>
          <w:color w:val="000000" w:themeColor="text1"/>
        </w:rPr>
        <w:t xml:space="preserve"> Udruženja</w:t>
      </w:r>
      <w:r w:rsidRPr="0095063B">
        <w:rPr>
          <w:rFonts w:ascii="Arial" w:hAnsi="Arial" w:cs="Arial"/>
          <w:color w:val="000000" w:themeColor="text1"/>
        </w:rPr>
        <w:t xml:space="preserve"> biraju se na </w:t>
      </w:r>
      <w:r w:rsidR="00626D26">
        <w:rPr>
          <w:rFonts w:ascii="Arial" w:hAnsi="Arial" w:cs="Arial"/>
          <w:color w:val="000000" w:themeColor="text1"/>
        </w:rPr>
        <w:t>izbo</w:t>
      </w:r>
      <w:r w:rsidR="009B4D85" w:rsidRPr="0095063B">
        <w:rPr>
          <w:rFonts w:ascii="Arial" w:hAnsi="Arial" w:cs="Arial"/>
          <w:color w:val="000000" w:themeColor="text1"/>
        </w:rPr>
        <w:t>rnoj</w:t>
      </w:r>
      <w:r w:rsidRPr="0095063B">
        <w:rPr>
          <w:rFonts w:ascii="Arial" w:hAnsi="Arial" w:cs="Arial"/>
          <w:color w:val="000000" w:themeColor="text1"/>
        </w:rPr>
        <w:t xml:space="preserve"> sjednici Udruženja temeljem </w:t>
      </w:r>
      <w:r w:rsidR="007D7E31" w:rsidRPr="0095063B">
        <w:rPr>
          <w:rFonts w:ascii="Arial" w:hAnsi="Arial" w:cs="Arial"/>
          <w:color w:val="000000" w:themeColor="text1"/>
        </w:rPr>
        <w:t xml:space="preserve">pristiglih </w:t>
      </w:r>
      <w:r w:rsidRPr="0095063B">
        <w:rPr>
          <w:rFonts w:ascii="Arial" w:hAnsi="Arial" w:cs="Arial"/>
          <w:color w:val="000000" w:themeColor="text1"/>
        </w:rPr>
        <w:t>kandidatura</w:t>
      </w:r>
      <w:r w:rsidR="00CE7FCF" w:rsidRPr="0095063B">
        <w:rPr>
          <w:rFonts w:ascii="Arial" w:hAnsi="Arial" w:cs="Arial"/>
          <w:color w:val="000000" w:themeColor="text1"/>
        </w:rPr>
        <w:t xml:space="preserve"> članova Udruženja.</w:t>
      </w:r>
      <w:r w:rsidR="00623758" w:rsidRPr="0095063B">
        <w:rPr>
          <w:color w:val="000000" w:themeColor="text1"/>
        </w:rPr>
        <w:t xml:space="preserve"> </w:t>
      </w:r>
      <w:r w:rsidR="00623758" w:rsidRPr="0095063B">
        <w:rPr>
          <w:rFonts w:ascii="Arial" w:hAnsi="Arial" w:cs="Arial"/>
          <w:color w:val="000000" w:themeColor="text1"/>
        </w:rPr>
        <w:t>Rok i način za podnošenje kandidatura utvrđuj</w:t>
      </w:r>
      <w:r w:rsidR="00135599" w:rsidRPr="0095063B">
        <w:rPr>
          <w:rFonts w:ascii="Arial" w:hAnsi="Arial" w:cs="Arial"/>
          <w:color w:val="000000" w:themeColor="text1"/>
        </w:rPr>
        <w:t>u</w:t>
      </w:r>
      <w:r w:rsidR="00623758" w:rsidRPr="0095063B">
        <w:rPr>
          <w:rFonts w:ascii="Arial" w:hAnsi="Arial" w:cs="Arial"/>
          <w:color w:val="000000" w:themeColor="text1"/>
        </w:rPr>
        <w:t xml:space="preserve"> se u pozivu za </w:t>
      </w:r>
      <w:r w:rsidR="00626D26">
        <w:rPr>
          <w:rFonts w:ascii="Arial" w:hAnsi="Arial" w:cs="Arial"/>
          <w:color w:val="000000" w:themeColor="text1"/>
        </w:rPr>
        <w:t>izbornu</w:t>
      </w:r>
      <w:r w:rsidR="00B94A5D" w:rsidRPr="0095063B">
        <w:rPr>
          <w:rFonts w:ascii="Arial" w:hAnsi="Arial" w:cs="Arial"/>
          <w:color w:val="000000" w:themeColor="text1"/>
        </w:rPr>
        <w:t xml:space="preserve"> sjednicu</w:t>
      </w:r>
      <w:r w:rsidR="00623758" w:rsidRPr="0095063B">
        <w:rPr>
          <w:rFonts w:ascii="Arial" w:hAnsi="Arial" w:cs="Arial"/>
          <w:color w:val="000000" w:themeColor="text1"/>
        </w:rPr>
        <w:t xml:space="preserve">. </w:t>
      </w:r>
    </w:p>
    <w:p w14:paraId="38F8DE14" w14:textId="1CC264F3" w:rsidR="009B4D85" w:rsidRPr="0095063B" w:rsidRDefault="001B7693" w:rsidP="009470F3">
      <w:pPr>
        <w:pStyle w:val="ListParagraph"/>
        <w:numPr>
          <w:ilvl w:val="0"/>
          <w:numId w:val="11"/>
        </w:numPr>
        <w:tabs>
          <w:tab w:val="left" w:pos="426"/>
        </w:tabs>
        <w:spacing w:after="120" w:line="264" w:lineRule="auto"/>
        <w:ind w:left="426" w:hanging="426"/>
        <w:contextualSpacing w:val="0"/>
        <w:jc w:val="both"/>
        <w:rPr>
          <w:rFonts w:ascii="Arial" w:hAnsi="Arial" w:cs="Arial"/>
          <w:color w:val="000000" w:themeColor="text1"/>
        </w:rPr>
      </w:pPr>
      <w:r w:rsidRPr="0095063B">
        <w:rPr>
          <w:rFonts w:ascii="Arial" w:hAnsi="Arial" w:cs="Arial"/>
          <w:color w:val="000000" w:themeColor="text1"/>
        </w:rPr>
        <w:t xml:space="preserve">Pripreme za </w:t>
      </w:r>
      <w:r w:rsidR="00626D26">
        <w:rPr>
          <w:rFonts w:ascii="Arial" w:hAnsi="Arial" w:cs="Arial"/>
          <w:color w:val="000000" w:themeColor="text1"/>
        </w:rPr>
        <w:t>izbornu</w:t>
      </w:r>
      <w:r w:rsidRPr="0095063B">
        <w:rPr>
          <w:rFonts w:ascii="Arial" w:hAnsi="Arial" w:cs="Arial"/>
          <w:color w:val="000000" w:themeColor="text1"/>
        </w:rPr>
        <w:t xml:space="preserve"> sjednicu obavlja nadležna organizacijska jedinica</w:t>
      </w:r>
      <w:r w:rsidR="00BF623B" w:rsidRPr="0095063B">
        <w:rPr>
          <w:rFonts w:ascii="Arial" w:hAnsi="Arial" w:cs="Arial"/>
          <w:color w:val="000000" w:themeColor="text1"/>
        </w:rPr>
        <w:t xml:space="preserve"> HGK</w:t>
      </w:r>
      <w:r w:rsidR="009B4D85" w:rsidRPr="0095063B">
        <w:rPr>
          <w:rFonts w:ascii="Arial" w:hAnsi="Arial" w:cs="Arial"/>
          <w:color w:val="000000" w:themeColor="text1"/>
        </w:rPr>
        <w:t>, a koje, između ostalog, obuhvaćaju:</w:t>
      </w:r>
    </w:p>
    <w:p w14:paraId="050B701D" w14:textId="6985F613" w:rsidR="0096174D" w:rsidRPr="0095063B" w:rsidRDefault="00187C5D" w:rsidP="009470F3">
      <w:pPr>
        <w:pStyle w:val="ListParagraph"/>
        <w:numPr>
          <w:ilvl w:val="1"/>
          <w:numId w:val="10"/>
        </w:numPr>
        <w:tabs>
          <w:tab w:val="left" w:pos="426"/>
        </w:tabs>
        <w:spacing w:after="120" w:line="264" w:lineRule="auto"/>
        <w:ind w:left="709" w:hanging="283"/>
        <w:contextualSpacing w:val="0"/>
        <w:jc w:val="both"/>
        <w:rPr>
          <w:rFonts w:ascii="Arial" w:hAnsi="Arial" w:cs="Arial"/>
          <w:color w:val="000000" w:themeColor="text1"/>
        </w:rPr>
      </w:pPr>
      <w:r w:rsidRPr="0095063B">
        <w:rPr>
          <w:rFonts w:ascii="Arial" w:hAnsi="Arial" w:cs="Arial"/>
          <w:color w:val="000000" w:themeColor="text1"/>
        </w:rPr>
        <w:t xml:space="preserve">javni poziv </w:t>
      </w:r>
      <w:r w:rsidR="00B06F25" w:rsidRPr="0095063B">
        <w:rPr>
          <w:rFonts w:ascii="Arial" w:hAnsi="Arial" w:cs="Arial"/>
          <w:color w:val="000000" w:themeColor="text1"/>
        </w:rPr>
        <w:t xml:space="preserve">s </w:t>
      </w:r>
      <w:r w:rsidR="002E37BD" w:rsidRPr="0095063B">
        <w:rPr>
          <w:rFonts w:ascii="Arial" w:hAnsi="Arial" w:cs="Arial"/>
          <w:color w:val="000000" w:themeColor="text1"/>
        </w:rPr>
        <w:t xml:space="preserve">prijedlogom Poslovnika o radu Udruženja te s </w:t>
      </w:r>
      <w:r w:rsidR="002E5BC9" w:rsidRPr="0095063B">
        <w:rPr>
          <w:rFonts w:ascii="Arial" w:hAnsi="Arial" w:cs="Arial"/>
          <w:color w:val="000000" w:themeColor="text1"/>
        </w:rPr>
        <w:t>dnevnim redom</w:t>
      </w:r>
      <w:r w:rsidR="00031600" w:rsidRPr="0095063B">
        <w:rPr>
          <w:rFonts w:ascii="Arial" w:hAnsi="Arial" w:cs="Arial"/>
          <w:color w:val="000000" w:themeColor="text1"/>
        </w:rPr>
        <w:t xml:space="preserve"> i uputama o načinu</w:t>
      </w:r>
      <w:r w:rsidR="00326FDE" w:rsidRPr="0095063B">
        <w:rPr>
          <w:rFonts w:ascii="Arial" w:hAnsi="Arial" w:cs="Arial"/>
          <w:color w:val="000000" w:themeColor="text1"/>
        </w:rPr>
        <w:t xml:space="preserve"> sudjelovanja na sjednici</w:t>
      </w:r>
      <w:r w:rsidR="00031600" w:rsidRPr="0095063B">
        <w:rPr>
          <w:rFonts w:ascii="Arial" w:hAnsi="Arial" w:cs="Arial"/>
          <w:color w:val="000000" w:themeColor="text1"/>
        </w:rPr>
        <w:t xml:space="preserve"> i </w:t>
      </w:r>
      <w:r w:rsidR="00B94A5D" w:rsidRPr="0095063B">
        <w:rPr>
          <w:rFonts w:ascii="Arial" w:hAnsi="Arial" w:cs="Arial"/>
          <w:color w:val="000000" w:themeColor="text1"/>
        </w:rPr>
        <w:t xml:space="preserve">uputama o </w:t>
      </w:r>
      <w:r w:rsidR="00031600" w:rsidRPr="0095063B">
        <w:rPr>
          <w:rFonts w:ascii="Arial" w:hAnsi="Arial" w:cs="Arial"/>
          <w:color w:val="000000" w:themeColor="text1"/>
        </w:rPr>
        <w:t>podnošenj</w:t>
      </w:r>
      <w:r w:rsidR="007A1E26" w:rsidRPr="0095063B">
        <w:rPr>
          <w:rFonts w:ascii="Arial" w:hAnsi="Arial" w:cs="Arial"/>
          <w:color w:val="000000" w:themeColor="text1"/>
        </w:rPr>
        <w:t>u</w:t>
      </w:r>
      <w:r w:rsidR="00031600" w:rsidRPr="0095063B">
        <w:rPr>
          <w:rFonts w:ascii="Arial" w:hAnsi="Arial" w:cs="Arial"/>
          <w:color w:val="000000" w:themeColor="text1"/>
        </w:rPr>
        <w:t xml:space="preserve"> kandidatura za tijela Udruženja,</w:t>
      </w:r>
      <w:r w:rsidR="00B06F25" w:rsidRPr="0095063B">
        <w:rPr>
          <w:rFonts w:ascii="Arial" w:hAnsi="Arial" w:cs="Arial"/>
          <w:color w:val="000000" w:themeColor="text1"/>
        </w:rPr>
        <w:t xml:space="preserve"> </w:t>
      </w:r>
      <w:r w:rsidR="002E37BD" w:rsidRPr="0095063B">
        <w:rPr>
          <w:rFonts w:ascii="Arial" w:hAnsi="Arial" w:cs="Arial"/>
          <w:color w:val="000000" w:themeColor="text1"/>
        </w:rPr>
        <w:t>obrazac za prijavu, obrazac za kandidaturu i obrazac punomoći,</w:t>
      </w:r>
    </w:p>
    <w:p w14:paraId="6A219000" w14:textId="38B8F5EC" w:rsidR="002E37BD" w:rsidRPr="0095063B" w:rsidRDefault="0005689E" w:rsidP="002E37BD">
      <w:pPr>
        <w:pStyle w:val="ListParagraph"/>
        <w:numPr>
          <w:ilvl w:val="1"/>
          <w:numId w:val="10"/>
        </w:numPr>
        <w:tabs>
          <w:tab w:val="left" w:pos="426"/>
        </w:tabs>
        <w:spacing w:after="120" w:line="264" w:lineRule="auto"/>
        <w:ind w:left="709" w:hanging="283"/>
        <w:contextualSpacing w:val="0"/>
        <w:jc w:val="both"/>
        <w:rPr>
          <w:rFonts w:ascii="Arial" w:hAnsi="Arial" w:cs="Arial"/>
          <w:color w:val="000000" w:themeColor="text1"/>
        </w:rPr>
      </w:pPr>
      <w:r w:rsidRPr="0095063B">
        <w:rPr>
          <w:rFonts w:ascii="Arial" w:hAnsi="Arial" w:cs="Arial"/>
          <w:color w:val="000000" w:themeColor="text1"/>
        </w:rPr>
        <w:t>javn</w:t>
      </w:r>
      <w:r w:rsidR="002E37BD" w:rsidRPr="0095063B">
        <w:rPr>
          <w:rFonts w:ascii="Arial" w:hAnsi="Arial" w:cs="Arial"/>
          <w:color w:val="000000" w:themeColor="text1"/>
        </w:rPr>
        <w:t>a objava članova Udruženja</w:t>
      </w:r>
      <w:r w:rsidR="00B02C11">
        <w:rPr>
          <w:rFonts w:ascii="Arial" w:hAnsi="Arial" w:cs="Arial"/>
          <w:color w:val="000000" w:themeColor="text1"/>
        </w:rPr>
        <w:t xml:space="preserve"> prijavljenih</w:t>
      </w:r>
      <w:r w:rsidR="0017482A">
        <w:rPr>
          <w:rFonts w:ascii="Arial" w:hAnsi="Arial" w:cs="Arial"/>
          <w:color w:val="000000" w:themeColor="text1"/>
        </w:rPr>
        <w:t xml:space="preserve"> za sudjelovanje na izbornoj sjednici</w:t>
      </w:r>
      <w:r w:rsidR="002E37BD" w:rsidRPr="0095063B">
        <w:rPr>
          <w:rFonts w:ascii="Arial" w:hAnsi="Arial" w:cs="Arial"/>
          <w:color w:val="000000" w:themeColor="text1"/>
        </w:rPr>
        <w:t xml:space="preserve">, </w:t>
      </w:r>
    </w:p>
    <w:p w14:paraId="67D2F084" w14:textId="77777777" w:rsidR="00E33485" w:rsidRPr="00DE6F81" w:rsidRDefault="00E33485" w:rsidP="00E33485">
      <w:pPr>
        <w:pStyle w:val="ListParagraph"/>
        <w:numPr>
          <w:ilvl w:val="1"/>
          <w:numId w:val="10"/>
        </w:numPr>
        <w:tabs>
          <w:tab w:val="left" w:pos="426"/>
        </w:tabs>
        <w:spacing w:after="120" w:line="264" w:lineRule="auto"/>
        <w:ind w:left="709" w:hanging="283"/>
        <w:contextualSpacing w:val="0"/>
        <w:jc w:val="both"/>
        <w:rPr>
          <w:rFonts w:ascii="Arial" w:hAnsi="Arial" w:cs="Arial"/>
        </w:rPr>
      </w:pPr>
      <w:r w:rsidRPr="00DE6F81">
        <w:rPr>
          <w:rFonts w:ascii="Arial" w:hAnsi="Arial" w:cs="Arial"/>
        </w:rPr>
        <w:t>sastavljanje glasačke liste za izbor Predsjednika prema abecednom redu prezimena i imena kandidata,</w:t>
      </w:r>
    </w:p>
    <w:p w14:paraId="5CBA753A" w14:textId="65BFEB54" w:rsidR="00AB5EEC" w:rsidRPr="00DE6F81" w:rsidRDefault="00E33485" w:rsidP="00E33485">
      <w:pPr>
        <w:pStyle w:val="ListParagraph"/>
        <w:numPr>
          <w:ilvl w:val="1"/>
          <w:numId w:val="10"/>
        </w:numPr>
        <w:tabs>
          <w:tab w:val="left" w:pos="426"/>
        </w:tabs>
        <w:spacing w:after="120" w:line="264" w:lineRule="auto"/>
        <w:ind w:left="709" w:hanging="283"/>
        <w:contextualSpacing w:val="0"/>
        <w:jc w:val="both"/>
        <w:rPr>
          <w:rFonts w:ascii="Arial" w:hAnsi="Arial" w:cs="Arial"/>
        </w:rPr>
      </w:pPr>
      <w:r w:rsidRPr="00DE6F81">
        <w:rPr>
          <w:rFonts w:ascii="Arial" w:hAnsi="Arial" w:cs="Arial"/>
        </w:rPr>
        <w:t>sastavljanje glasačkih lista za izbor članova Vijeća prema abecednom redu naziva kandidata.</w:t>
      </w:r>
    </w:p>
    <w:p w14:paraId="64099A61" w14:textId="4DC318FD" w:rsidR="00A90EB2" w:rsidRPr="0068031E" w:rsidRDefault="00694703" w:rsidP="009470F3">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68031E">
        <w:rPr>
          <w:rFonts w:ascii="Arial" w:hAnsi="Arial" w:cs="Arial"/>
        </w:rPr>
        <w:t xml:space="preserve">Pravo glasa na </w:t>
      </w:r>
      <w:r w:rsidR="00626D26">
        <w:rPr>
          <w:rFonts w:ascii="Arial" w:hAnsi="Arial" w:cs="Arial"/>
        </w:rPr>
        <w:t>izbornoj</w:t>
      </w:r>
      <w:r w:rsidR="00AB73E5" w:rsidRPr="0068031E">
        <w:rPr>
          <w:rFonts w:ascii="Arial" w:hAnsi="Arial" w:cs="Arial"/>
        </w:rPr>
        <w:t xml:space="preserve"> sjednici Udruženja imaju isključivo prethodno prijavljeni članovi Udruženja.</w:t>
      </w:r>
      <w:r w:rsidR="00506E0E" w:rsidRPr="0068031E">
        <w:t xml:space="preserve"> </w:t>
      </w:r>
    </w:p>
    <w:p w14:paraId="07A1B106" w14:textId="14677EF9" w:rsidR="000550F7" w:rsidRPr="00DE6F81" w:rsidRDefault="00754833" w:rsidP="00DE6F81">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DE6F81">
        <w:rPr>
          <w:rFonts w:ascii="Arial" w:hAnsi="Arial" w:cs="Arial"/>
        </w:rPr>
        <w:t>Glasovanje o izboru Predsjednika i članova Vijeća je tajno</w:t>
      </w:r>
      <w:r w:rsidR="00FC3159" w:rsidRPr="00DE6F81">
        <w:rPr>
          <w:rFonts w:ascii="Arial" w:hAnsi="Arial" w:cs="Arial"/>
        </w:rPr>
        <w:t xml:space="preserve">. </w:t>
      </w:r>
    </w:p>
    <w:p w14:paraId="08314716" w14:textId="6B2B251C" w:rsidR="000550F7" w:rsidRDefault="000550F7" w:rsidP="009470F3">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0550F7">
        <w:rPr>
          <w:rFonts w:ascii="Arial" w:hAnsi="Arial" w:cs="Arial"/>
        </w:rPr>
        <w:t xml:space="preserve">Kandidati za Predsjednika predstavljaju svoj četverogodišnji </w:t>
      </w:r>
      <w:r w:rsidRPr="00B85DF7">
        <w:rPr>
          <w:rFonts w:ascii="Arial" w:hAnsi="Arial" w:cs="Arial"/>
        </w:rPr>
        <w:t>program</w:t>
      </w:r>
      <w:r w:rsidRPr="000550F7">
        <w:rPr>
          <w:rFonts w:ascii="Arial" w:hAnsi="Arial" w:cs="Arial"/>
        </w:rPr>
        <w:t xml:space="preserve"> rada na </w:t>
      </w:r>
      <w:r w:rsidR="00626D26">
        <w:rPr>
          <w:rFonts w:ascii="Arial" w:hAnsi="Arial" w:cs="Arial"/>
        </w:rPr>
        <w:t>izbornoj</w:t>
      </w:r>
      <w:r w:rsidRPr="000550F7">
        <w:rPr>
          <w:rFonts w:ascii="Arial" w:hAnsi="Arial" w:cs="Arial"/>
        </w:rPr>
        <w:t xml:space="preserve"> sjednici Udruženja.</w:t>
      </w:r>
    </w:p>
    <w:p w14:paraId="44075116" w14:textId="77777777" w:rsidR="000550F7" w:rsidRDefault="000550F7" w:rsidP="009470F3">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0550F7">
        <w:rPr>
          <w:rFonts w:ascii="Arial" w:hAnsi="Arial" w:cs="Arial"/>
        </w:rPr>
        <w:t xml:space="preserve">Predsjednik je osoba s najviše dobivenih glasova na glasačkoj listi za Predsjednika. </w:t>
      </w:r>
    </w:p>
    <w:p w14:paraId="757B676E" w14:textId="77777777" w:rsidR="000550F7" w:rsidRPr="006B793E" w:rsidRDefault="000550F7" w:rsidP="009470F3">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6B793E">
        <w:rPr>
          <w:rFonts w:ascii="Arial" w:hAnsi="Arial" w:cs="Arial"/>
        </w:rPr>
        <w:t>Ako dva kandidata za Predsjednika dobiju isti broj glasova, o izboru Predsjednika glasa se u drugom krugu.</w:t>
      </w:r>
    </w:p>
    <w:p w14:paraId="4FECB090" w14:textId="2ED69A65" w:rsidR="00AF37A7" w:rsidRPr="00F742F9" w:rsidRDefault="000550F7" w:rsidP="009470F3">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0550F7">
        <w:rPr>
          <w:rFonts w:ascii="Arial" w:hAnsi="Arial" w:cs="Arial"/>
        </w:rPr>
        <w:t xml:space="preserve">Članovi Vijeća su članovi Udruženja s najviše dobivenih glasova na glasačkim listama za </w:t>
      </w:r>
      <w:r w:rsidRPr="00F742F9">
        <w:rPr>
          <w:rFonts w:ascii="Arial" w:hAnsi="Arial" w:cs="Arial"/>
        </w:rPr>
        <w:t xml:space="preserve">članove Vijeća, sukladno sastavu Vijeća iz članka 6. stavka </w:t>
      </w:r>
      <w:r w:rsidR="0068031E">
        <w:rPr>
          <w:rFonts w:ascii="Arial" w:hAnsi="Arial" w:cs="Arial"/>
        </w:rPr>
        <w:t>3</w:t>
      </w:r>
      <w:r w:rsidRPr="00F742F9">
        <w:rPr>
          <w:rFonts w:ascii="Arial" w:hAnsi="Arial" w:cs="Arial"/>
        </w:rPr>
        <w:t xml:space="preserve">. ovog Poslovnika. </w:t>
      </w:r>
    </w:p>
    <w:p w14:paraId="404A015C" w14:textId="0439E57D" w:rsidR="005978D4" w:rsidRPr="00F742F9" w:rsidRDefault="000550F7" w:rsidP="005978D4">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F742F9">
        <w:rPr>
          <w:rFonts w:ascii="Arial" w:hAnsi="Arial" w:cs="Arial"/>
        </w:rPr>
        <w:lastRenderedPageBreak/>
        <w:t xml:space="preserve">Ako dva kandidata za člana Vijeća dobiju isti broj glasova, </w:t>
      </w:r>
      <w:r w:rsidR="002D674B" w:rsidRPr="00F742F9">
        <w:rPr>
          <w:rFonts w:ascii="Arial" w:hAnsi="Arial" w:cs="Arial"/>
        </w:rPr>
        <w:t>prednost ima</w:t>
      </w:r>
      <w:r w:rsidRPr="00F742F9">
        <w:rPr>
          <w:rFonts w:ascii="Arial" w:hAnsi="Arial" w:cs="Arial"/>
        </w:rPr>
        <w:t xml:space="preserve"> kandidat s jačom </w:t>
      </w:r>
      <w:r w:rsidRPr="0095063B">
        <w:rPr>
          <w:rFonts w:ascii="Arial" w:hAnsi="Arial" w:cs="Arial"/>
          <w:color w:val="000000" w:themeColor="text1"/>
        </w:rPr>
        <w:t xml:space="preserve">gospodarskom snagom, </w:t>
      </w:r>
      <w:r w:rsidR="00FD074F" w:rsidRPr="0095063B">
        <w:rPr>
          <w:rFonts w:ascii="Arial" w:hAnsi="Arial" w:cs="Arial"/>
          <w:color w:val="000000" w:themeColor="text1"/>
        </w:rPr>
        <w:t xml:space="preserve">odnosno član iz više skupine prema Zakonu o HGK, </w:t>
      </w:r>
      <w:r w:rsidRPr="0095063B">
        <w:rPr>
          <w:rFonts w:ascii="Arial" w:hAnsi="Arial" w:cs="Arial"/>
          <w:color w:val="000000" w:themeColor="text1"/>
        </w:rPr>
        <w:t xml:space="preserve">a ako su </w:t>
      </w:r>
      <w:r w:rsidR="00FD074F" w:rsidRPr="0095063B">
        <w:rPr>
          <w:rFonts w:ascii="Arial" w:hAnsi="Arial" w:cs="Arial"/>
          <w:color w:val="000000" w:themeColor="text1"/>
        </w:rPr>
        <w:t xml:space="preserve">u </w:t>
      </w:r>
      <w:r w:rsidR="00FD074F">
        <w:rPr>
          <w:rFonts w:ascii="Arial" w:hAnsi="Arial" w:cs="Arial"/>
        </w:rPr>
        <w:t>istoj skupini</w:t>
      </w:r>
      <w:r w:rsidRPr="00F742F9">
        <w:rPr>
          <w:rFonts w:ascii="Arial" w:hAnsi="Arial" w:cs="Arial"/>
        </w:rPr>
        <w:t xml:space="preserve">, član je onaj koji je na glasačkoj listi niže pozicioniran. </w:t>
      </w:r>
    </w:p>
    <w:p w14:paraId="4D52B856" w14:textId="561A0BF8" w:rsidR="000550F7" w:rsidRPr="005978D4" w:rsidRDefault="000550F7" w:rsidP="005978D4">
      <w:pPr>
        <w:pStyle w:val="ListParagraph"/>
        <w:numPr>
          <w:ilvl w:val="0"/>
          <w:numId w:val="11"/>
        </w:numPr>
        <w:tabs>
          <w:tab w:val="left" w:pos="426"/>
        </w:tabs>
        <w:spacing w:after="120" w:line="264" w:lineRule="auto"/>
        <w:ind w:left="426" w:hanging="426"/>
        <w:contextualSpacing w:val="0"/>
        <w:jc w:val="both"/>
        <w:rPr>
          <w:rFonts w:ascii="Arial" w:hAnsi="Arial" w:cs="Arial"/>
        </w:rPr>
      </w:pPr>
      <w:r w:rsidRPr="005978D4">
        <w:rPr>
          <w:rFonts w:ascii="Arial" w:hAnsi="Arial" w:cs="Arial"/>
        </w:rPr>
        <w:t xml:space="preserve">Do izbora predsjednika, sjednicu vodi </w:t>
      </w:r>
      <w:r w:rsidR="00B902DD" w:rsidRPr="005978D4">
        <w:rPr>
          <w:rFonts w:ascii="Arial" w:hAnsi="Arial" w:cs="Arial"/>
        </w:rPr>
        <w:t>predstavnik</w:t>
      </w:r>
      <w:r w:rsidRPr="005978D4">
        <w:rPr>
          <w:rFonts w:ascii="Arial" w:hAnsi="Arial" w:cs="Arial"/>
        </w:rPr>
        <w:t xml:space="preserve"> </w:t>
      </w:r>
      <w:r w:rsidR="003A641C" w:rsidRPr="005978D4">
        <w:rPr>
          <w:rFonts w:ascii="Arial" w:hAnsi="Arial" w:cs="Arial"/>
        </w:rPr>
        <w:t>stručne službe</w:t>
      </w:r>
      <w:r w:rsidRPr="005978D4">
        <w:rPr>
          <w:rFonts w:ascii="Arial" w:hAnsi="Arial" w:cs="Arial"/>
        </w:rPr>
        <w:t xml:space="preserve"> HGK.</w:t>
      </w:r>
    </w:p>
    <w:p w14:paraId="0589B7B6" w14:textId="77777777" w:rsidR="009D45CD" w:rsidRDefault="006266A1" w:rsidP="009470F3">
      <w:pPr>
        <w:spacing w:after="120" w:line="264" w:lineRule="auto"/>
        <w:jc w:val="center"/>
        <w:rPr>
          <w:color w:val="00B0F0"/>
        </w:rPr>
      </w:pPr>
      <w:r w:rsidRPr="00C626C1">
        <w:rPr>
          <w:color w:val="00B0F0"/>
        </w:rPr>
        <w:t xml:space="preserve"> </w:t>
      </w:r>
    </w:p>
    <w:p w14:paraId="6E9CBB1F" w14:textId="416973BC" w:rsidR="001B7693" w:rsidRPr="008531C7" w:rsidRDefault="001B7693" w:rsidP="009470F3">
      <w:pPr>
        <w:spacing w:after="120" w:line="264" w:lineRule="auto"/>
        <w:jc w:val="center"/>
        <w:rPr>
          <w:rFonts w:ascii="Arial" w:hAnsi="Arial" w:cs="Arial"/>
          <w:b/>
        </w:rPr>
      </w:pPr>
      <w:r>
        <w:rPr>
          <w:rFonts w:ascii="Arial" w:hAnsi="Arial" w:cs="Arial"/>
          <w:b/>
        </w:rPr>
        <w:t>Prijelazne i z</w:t>
      </w:r>
      <w:r w:rsidRPr="008531C7">
        <w:rPr>
          <w:rFonts w:ascii="Arial" w:hAnsi="Arial" w:cs="Arial"/>
          <w:b/>
        </w:rPr>
        <w:t>avršne odredbe</w:t>
      </w:r>
    </w:p>
    <w:p w14:paraId="0DC390DF" w14:textId="385DFB12" w:rsidR="001B7693" w:rsidRPr="00F465A1" w:rsidRDefault="001B7693" w:rsidP="009470F3">
      <w:pPr>
        <w:spacing w:after="120" w:line="264" w:lineRule="auto"/>
        <w:jc w:val="center"/>
        <w:rPr>
          <w:rFonts w:ascii="Arial" w:hAnsi="Arial" w:cs="Arial"/>
          <w:b/>
        </w:rPr>
      </w:pPr>
      <w:r>
        <w:rPr>
          <w:rFonts w:ascii="Arial" w:hAnsi="Arial" w:cs="Arial"/>
          <w:b/>
        </w:rPr>
        <w:t xml:space="preserve">Članak </w:t>
      </w:r>
      <w:r w:rsidR="006945BF">
        <w:rPr>
          <w:rFonts w:ascii="Arial" w:hAnsi="Arial" w:cs="Arial"/>
          <w:b/>
        </w:rPr>
        <w:t>11</w:t>
      </w:r>
      <w:r w:rsidRPr="00F465A1">
        <w:rPr>
          <w:rFonts w:ascii="Arial" w:hAnsi="Arial" w:cs="Arial"/>
          <w:b/>
        </w:rPr>
        <w:t>.</w:t>
      </w:r>
    </w:p>
    <w:p w14:paraId="22997130" w14:textId="77777777" w:rsidR="001B7693" w:rsidRPr="00F465A1" w:rsidRDefault="001B7693" w:rsidP="009470F3">
      <w:pPr>
        <w:tabs>
          <w:tab w:val="left" w:pos="426"/>
        </w:tabs>
        <w:spacing w:after="120" w:line="264" w:lineRule="auto"/>
        <w:ind w:left="426" w:hanging="426"/>
        <w:jc w:val="both"/>
        <w:rPr>
          <w:rFonts w:ascii="Arial" w:hAnsi="Arial" w:cs="Arial"/>
        </w:rPr>
      </w:pPr>
      <w:r>
        <w:rPr>
          <w:rFonts w:ascii="Arial" w:hAnsi="Arial" w:cs="Arial"/>
        </w:rPr>
        <w:t>(1)</w:t>
      </w:r>
      <w:r>
        <w:rPr>
          <w:rFonts w:ascii="Arial" w:hAnsi="Arial" w:cs="Arial"/>
        </w:rPr>
        <w:tab/>
      </w:r>
      <w:r w:rsidRPr="00F465A1">
        <w:rPr>
          <w:rFonts w:ascii="Arial" w:hAnsi="Arial" w:cs="Arial"/>
        </w:rPr>
        <w:t>U pitanjima od zajedničkog interesa Udruženje surađuje s ostalim strukovnim udruženjima u HGK.</w:t>
      </w:r>
    </w:p>
    <w:p w14:paraId="7397FE6C" w14:textId="325AEFDD" w:rsidR="001B7693" w:rsidRPr="00F465A1" w:rsidRDefault="001B7693" w:rsidP="009470F3">
      <w:pPr>
        <w:tabs>
          <w:tab w:val="left" w:pos="426"/>
        </w:tabs>
        <w:spacing w:after="120" w:line="264" w:lineRule="auto"/>
        <w:ind w:left="426" w:hanging="426"/>
        <w:jc w:val="both"/>
        <w:rPr>
          <w:rFonts w:ascii="Arial" w:hAnsi="Arial" w:cs="Arial"/>
        </w:rPr>
      </w:pPr>
      <w:r>
        <w:rPr>
          <w:rFonts w:ascii="Arial" w:hAnsi="Arial" w:cs="Arial"/>
        </w:rPr>
        <w:t>(2)</w:t>
      </w:r>
      <w:r>
        <w:rPr>
          <w:rFonts w:ascii="Arial" w:hAnsi="Arial" w:cs="Arial"/>
        </w:rPr>
        <w:tab/>
      </w:r>
      <w:r w:rsidRPr="00F465A1">
        <w:rPr>
          <w:rFonts w:ascii="Arial" w:hAnsi="Arial" w:cs="Arial"/>
        </w:rPr>
        <w:t>Udruženje svojim djelovanjem ne smije nanositi štetu drugim udruženjima i član</w:t>
      </w:r>
      <w:r w:rsidR="00400387">
        <w:rPr>
          <w:rFonts w:ascii="Arial" w:hAnsi="Arial" w:cs="Arial"/>
        </w:rPr>
        <w:t>ovim</w:t>
      </w:r>
      <w:r w:rsidRPr="00F465A1">
        <w:rPr>
          <w:rFonts w:ascii="Arial" w:hAnsi="Arial" w:cs="Arial"/>
        </w:rPr>
        <w:t xml:space="preserve">a </w:t>
      </w:r>
      <w:r>
        <w:rPr>
          <w:rFonts w:ascii="Arial" w:hAnsi="Arial" w:cs="Arial"/>
        </w:rPr>
        <w:t>HGK</w:t>
      </w:r>
      <w:r w:rsidRPr="00F465A1">
        <w:rPr>
          <w:rFonts w:ascii="Arial" w:hAnsi="Arial" w:cs="Arial"/>
        </w:rPr>
        <w:t>.</w:t>
      </w:r>
    </w:p>
    <w:p w14:paraId="29087A15" w14:textId="65B0B252" w:rsidR="001B7693" w:rsidRDefault="001B7693" w:rsidP="009470F3">
      <w:pPr>
        <w:tabs>
          <w:tab w:val="left" w:pos="426"/>
        </w:tabs>
        <w:spacing w:after="120" w:line="264" w:lineRule="auto"/>
        <w:ind w:left="426" w:hanging="426"/>
        <w:jc w:val="both"/>
        <w:rPr>
          <w:rFonts w:ascii="Arial" w:hAnsi="Arial" w:cs="Arial"/>
        </w:rPr>
      </w:pPr>
      <w:r>
        <w:rPr>
          <w:rFonts w:ascii="Arial" w:hAnsi="Arial" w:cs="Arial"/>
        </w:rPr>
        <w:t>(3)</w:t>
      </w:r>
      <w:r>
        <w:rPr>
          <w:rFonts w:ascii="Arial" w:hAnsi="Arial" w:cs="Arial"/>
        </w:rPr>
        <w:tab/>
      </w:r>
      <w:r w:rsidRPr="00F465A1">
        <w:rPr>
          <w:rFonts w:ascii="Arial" w:hAnsi="Arial" w:cs="Arial"/>
        </w:rPr>
        <w:t>U slučaju međusobno neusklađenih ili suprotstavljenih interesa, Udruženje se obraća Upravnom odboru HGK, koji o spornim pitanjima donosi obvezujući stav.</w:t>
      </w:r>
    </w:p>
    <w:p w14:paraId="46B5E71B" w14:textId="4B6FBF30" w:rsidR="00400387" w:rsidRDefault="00400387" w:rsidP="009470F3">
      <w:pPr>
        <w:tabs>
          <w:tab w:val="left" w:pos="426"/>
        </w:tabs>
        <w:spacing w:after="120" w:line="264" w:lineRule="auto"/>
        <w:ind w:left="426" w:hanging="426"/>
        <w:jc w:val="both"/>
        <w:rPr>
          <w:rFonts w:ascii="Arial" w:hAnsi="Arial" w:cs="Arial"/>
        </w:rPr>
      </w:pPr>
    </w:p>
    <w:p w14:paraId="6ABAFF98" w14:textId="62DB217B" w:rsidR="00400387" w:rsidRPr="00F465A1" w:rsidRDefault="00400387" w:rsidP="009470F3">
      <w:pPr>
        <w:spacing w:after="120" w:line="264" w:lineRule="auto"/>
        <w:jc w:val="center"/>
        <w:rPr>
          <w:rFonts w:ascii="Arial" w:hAnsi="Arial" w:cs="Arial"/>
          <w:b/>
        </w:rPr>
      </w:pPr>
      <w:r>
        <w:rPr>
          <w:rFonts w:ascii="Arial" w:hAnsi="Arial" w:cs="Arial"/>
          <w:b/>
        </w:rPr>
        <w:t>Članak 12</w:t>
      </w:r>
      <w:r w:rsidRPr="00F465A1">
        <w:rPr>
          <w:rFonts w:ascii="Arial" w:hAnsi="Arial" w:cs="Arial"/>
          <w:b/>
        </w:rPr>
        <w:t>.</w:t>
      </w:r>
    </w:p>
    <w:p w14:paraId="0BBCB838" w14:textId="42AA6AE4" w:rsidR="001B7693" w:rsidRDefault="001B7693" w:rsidP="009470F3">
      <w:pPr>
        <w:tabs>
          <w:tab w:val="left" w:pos="426"/>
        </w:tabs>
        <w:spacing w:after="120" w:line="264" w:lineRule="auto"/>
        <w:ind w:left="426" w:hanging="426"/>
        <w:jc w:val="both"/>
        <w:rPr>
          <w:rFonts w:ascii="Arial" w:hAnsi="Arial" w:cs="Arial"/>
        </w:rPr>
      </w:pPr>
      <w:r>
        <w:rPr>
          <w:rFonts w:ascii="Arial" w:hAnsi="Arial" w:cs="Arial"/>
        </w:rPr>
        <w:t>(1)</w:t>
      </w:r>
      <w:r>
        <w:rPr>
          <w:rFonts w:ascii="Arial" w:hAnsi="Arial" w:cs="Arial"/>
        </w:rPr>
        <w:tab/>
      </w:r>
      <w:r w:rsidRPr="00200CF7">
        <w:rPr>
          <w:rFonts w:ascii="Arial" w:hAnsi="Arial" w:cs="Arial"/>
        </w:rPr>
        <w:t xml:space="preserve">Ovaj Poslovnik stupa na snagu danom </w:t>
      </w:r>
      <w:r w:rsidRPr="0042193C">
        <w:rPr>
          <w:rFonts w:ascii="Arial" w:hAnsi="Arial" w:cs="Arial"/>
        </w:rPr>
        <w:t xml:space="preserve">usvajanja na sjednici </w:t>
      </w:r>
      <w:r>
        <w:rPr>
          <w:rFonts w:ascii="Arial" w:hAnsi="Arial" w:cs="Arial"/>
        </w:rPr>
        <w:t>Udruženja</w:t>
      </w:r>
      <w:r w:rsidRPr="00200CF7">
        <w:rPr>
          <w:rFonts w:ascii="Arial" w:hAnsi="Arial" w:cs="Arial"/>
        </w:rPr>
        <w:t>.</w:t>
      </w:r>
    </w:p>
    <w:p w14:paraId="61F3F942" w14:textId="55727200" w:rsidR="001B7693" w:rsidRDefault="001B7693" w:rsidP="009470F3">
      <w:pPr>
        <w:tabs>
          <w:tab w:val="left" w:pos="426"/>
        </w:tabs>
        <w:spacing w:after="120" w:line="264" w:lineRule="auto"/>
        <w:ind w:left="426" w:hanging="426"/>
        <w:jc w:val="both"/>
        <w:rPr>
          <w:rFonts w:ascii="Arial" w:hAnsi="Arial" w:cs="Arial"/>
        </w:rPr>
      </w:pPr>
      <w:r>
        <w:rPr>
          <w:rFonts w:ascii="Arial" w:hAnsi="Arial" w:cs="Arial"/>
        </w:rPr>
        <w:t>(2)</w:t>
      </w:r>
      <w:r>
        <w:rPr>
          <w:rFonts w:ascii="Arial" w:hAnsi="Arial" w:cs="Arial"/>
        </w:rPr>
        <w:tab/>
      </w:r>
      <w:r w:rsidRPr="006B793E">
        <w:rPr>
          <w:rFonts w:ascii="Arial" w:hAnsi="Arial" w:cs="Arial"/>
        </w:rPr>
        <w:t>Danom stupanja na snagu ovog Poslovnika prestaje važiti P</w:t>
      </w:r>
      <w:r w:rsidR="00E23A54" w:rsidRPr="006B793E">
        <w:rPr>
          <w:rFonts w:ascii="Arial" w:hAnsi="Arial" w:cs="Arial"/>
        </w:rPr>
        <w:t>oslovnik o radu Udruženja drvno-</w:t>
      </w:r>
      <w:r w:rsidRPr="006B793E">
        <w:rPr>
          <w:rFonts w:ascii="Arial" w:hAnsi="Arial" w:cs="Arial"/>
        </w:rPr>
        <w:t xml:space="preserve">prerađivačke industrije </w:t>
      </w:r>
      <w:r w:rsidR="00410C5A" w:rsidRPr="006B793E">
        <w:rPr>
          <w:rFonts w:ascii="Arial" w:hAnsi="Arial" w:cs="Arial"/>
        </w:rPr>
        <w:t>od</w:t>
      </w:r>
      <w:r w:rsidRPr="006B793E">
        <w:rPr>
          <w:rFonts w:ascii="Arial" w:hAnsi="Arial" w:cs="Arial"/>
        </w:rPr>
        <w:t xml:space="preserve"> </w:t>
      </w:r>
      <w:r w:rsidR="007D7E46" w:rsidRPr="006B793E">
        <w:rPr>
          <w:rFonts w:ascii="Arial" w:hAnsi="Arial" w:cs="Arial"/>
        </w:rPr>
        <w:t>23. listopada 2020.</w:t>
      </w:r>
      <w:r w:rsidRPr="006B793E">
        <w:rPr>
          <w:rFonts w:ascii="Arial" w:hAnsi="Arial" w:cs="Arial"/>
        </w:rPr>
        <w:t>godine.</w:t>
      </w:r>
    </w:p>
    <w:p w14:paraId="67AE4CAA" w14:textId="77777777" w:rsidR="001B7693" w:rsidRDefault="001B7693" w:rsidP="009470F3">
      <w:pPr>
        <w:spacing w:after="120" w:line="264" w:lineRule="auto"/>
        <w:jc w:val="both"/>
        <w:rPr>
          <w:rFonts w:ascii="Arial" w:hAnsi="Arial" w:cs="Arial"/>
        </w:rPr>
      </w:pPr>
    </w:p>
    <w:p w14:paraId="24C000FB" w14:textId="480F5163" w:rsidR="001B7693" w:rsidRDefault="001B7693" w:rsidP="009470F3">
      <w:pPr>
        <w:spacing w:after="120" w:line="264" w:lineRule="auto"/>
        <w:jc w:val="both"/>
        <w:rPr>
          <w:rFonts w:ascii="Arial" w:hAnsi="Arial" w:cs="Arial"/>
        </w:rPr>
      </w:pPr>
    </w:p>
    <w:p w14:paraId="0B7DBD22" w14:textId="77777777" w:rsidR="001A0258" w:rsidRDefault="001A0258" w:rsidP="009470F3">
      <w:pPr>
        <w:spacing w:after="120" w:line="264" w:lineRule="auto"/>
        <w:jc w:val="both"/>
        <w:rPr>
          <w:rFonts w:ascii="Arial" w:hAnsi="Arial" w:cs="Arial"/>
        </w:rPr>
      </w:pPr>
    </w:p>
    <w:p w14:paraId="74F2743F" w14:textId="42001639" w:rsidR="001B7693" w:rsidRDefault="00A85D85" w:rsidP="009470F3">
      <w:pPr>
        <w:spacing w:after="120" w:line="264" w:lineRule="auto"/>
        <w:ind w:left="3540"/>
        <w:jc w:val="center"/>
        <w:rPr>
          <w:rFonts w:ascii="Arial" w:hAnsi="Arial" w:cs="Arial"/>
          <w:b/>
        </w:rPr>
      </w:pPr>
      <w:r>
        <w:rPr>
          <w:rFonts w:ascii="Arial" w:hAnsi="Arial" w:cs="Arial"/>
          <w:b/>
        </w:rPr>
        <w:t>PREDSJEDNIK U</w:t>
      </w:r>
      <w:r w:rsidRPr="002F27E6">
        <w:rPr>
          <w:rFonts w:ascii="Arial" w:hAnsi="Arial" w:cs="Arial"/>
          <w:b/>
        </w:rPr>
        <w:t>DRUŽENJA</w:t>
      </w:r>
    </w:p>
    <w:p w14:paraId="18614E18" w14:textId="67FDA9D6" w:rsidR="00B651B8" w:rsidRDefault="00B651B8" w:rsidP="009470F3">
      <w:pPr>
        <w:spacing w:after="120" w:line="264" w:lineRule="auto"/>
        <w:ind w:left="3540"/>
        <w:jc w:val="center"/>
        <w:rPr>
          <w:rFonts w:ascii="Arial" w:hAnsi="Arial" w:cs="Arial"/>
          <w:b/>
        </w:rPr>
      </w:pPr>
    </w:p>
    <w:p w14:paraId="71594FBB" w14:textId="093C4665" w:rsidR="00410C5A" w:rsidRPr="00DD0666" w:rsidRDefault="00DD0666" w:rsidP="009470F3">
      <w:pPr>
        <w:spacing w:after="120" w:line="264" w:lineRule="auto"/>
        <w:ind w:left="3540"/>
        <w:jc w:val="center"/>
        <w:rPr>
          <w:rFonts w:ascii="Arial" w:hAnsi="Arial" w:cs="Arial"/>
          <w:bCs/>
        </w:rPr>
      </w:pPr>
      <w:r w:rsidRPr="00DD0666">
        <w:rPr>
          <w:rFonts w:ascii="Arial" w:hAnsi="Arial" w:cs="Arial"/>
          <w:bCs/>
        </w:rPr>
        <w:t>_______________________</w:t>
      </w:r>
    </w:p>
    <w:p w14:paraId="146297A4" w14:textId="77777777" w:rsidR="001B7693" w:rsidRPr="00DD0666" w:rsidRDefault="001B7693" w:rsidP="009470F3">
      <w:pPr>
        <w:spacing w:after="120" w:line="264" w:lineRule="auto"/>
        <w:ind w:left="3540"/>
        <w:jc w:val="center"/>
        <w:rPr>
          <w:rFonts w:ascii="Arial" w:hAnsi="Arial" w:cs="Arial"/>
          <w:bCs/>
        </w:rPr>
      </w:pPr>
    </w:p>
    <w:p w14:paraId="22FE7259" w14:textId="20F8009F" w:rsidR="001A0258" w:rsidRDefault="001A0258" w:rsidP="009470F3">
      <w:pPr>
        <w:spacing w:after="120" w:line="264" w:lineRule="auto"/>
        <w:ind w:left="3540"/>
        <w:jc w:val="center"/>
        <w:rPr>
          <w:rFonts w:ascii="Arial" w:hAnsi="Arial" w:cs="Arial"/>
          <w:b/>
        </w:rPr>
      </w:pPr>
    </w:p>
    <w:p w14:paraId="653C903A" w14:textId="77777777" w:rsidR="001A0258" w:rsidRDefault="001A0258" w:rsidP="009470F3">
      <w:pPr>
        <w:spacing w:after="120" w:line="264" w:lineRule="auto"/>
        <w:ind w:left="3540"/>
        <w:jc w:val="center"/>
        <w:rPr>
          <w:rFonts w:ascii="Arial" w:hAnsi="Arial" w:cs="Arial"/>
          <w:b/>
        </w:rPr>
      </w:pPr>
    </w:p>
    <w:p w14:paraId="1AF7798B" w14:textId="77777777" w:rsidR="001B7693" w:rsidRDefault="001B7693" w:rsidP="009470F3">
      <w:pPr>
        <w:spacing w:after="120" w:line="264" w:lineRule="auto"/>
        <w:ind w:left="3540"/>
        <w:jc w:val="center"/>
        <w:rPr>
          <w:rFonts w:ascii="Arial" w:hAnsi="Arial" w:cs="Arial"/>
          <w:b/>
        </w:rPr>
      </w:pPr>
    </w:p>
    <w:p w14:paraId="22FE891D" w14:textId="40966DB4" w:rsidR="001B7693" w:rsidRPr="00E55732" w:rsidRDefault="00A85D85" w:rsidP="009470F3">
      <w:pPr>
        <w:spacing w:after="120" w:line="264" w:lineRule="auto"/>
        <w:rPr>
          <w:rFonts w:ascii="Arial" w:hAnsi="Arial" w:cs="Arial"/>
        </w:rPr>
      </w:pPr>
      <w:r w:rsidRPr="00E55732">
        <w:rPr>
          <w:rFonts w:ascii="Arial" w:hAnsi="Arial" w:cs="Arial"/>
        </w:rPr>
        <w:t>KLASA:</w:t>
      </w:r>
      <w:r>
        <w:rPr>
          <w:rFonts w:ascii="Arial" w:hAnsi="Arial" w:cs="Arial"/>
        </w:rPr>
        <w:t xml:space="preserve"> </w:t>
      </w:r>
    </w:p>
    <w:p w14:paraId="19DED92E" w14:textId="68BAF0E8" w:rsidR="001B7693" w:rsidRPr="007D7E46" w:rsidRDefault="00A85D85" w:rsidP="009470F3">
      <w:pPr>
        <w:spacing w:after="120" w:line="264" w:lineRule="auto"/>
        <w:rPr>
          <w:rFonts w:ascii="Arial" w:hAnsi="Arial" w:cs="Arial"/>
          <w:strike/>
        </w:rPr>
      </w:pPr>
      <w:r w:rsidRPr="00E55732">
        <w:rPr>
          <w:rFonts w:ascii="Arial" w:hAnsi="Arial" w:cs="Arial"/>
        </w:rPr>
        <w:t>URBROJ:</w:t>
      </w:r>
      <w:r>
        <w:rPr>
          <w:rFonts w:ascii="Arial" w:hAnsi="Arial" w:cs="Arial"/>
        </w:rPr>
        <w:t xml:space="preserve"> </w:t>
      </w:r>
    </w:p>
    <w:p w14:paraId="3429606C" w14:textId="777D420B" w:rsidR="001A0258" w:rsidRDefault="001A0258" w:rsidP="009470F3">
      <w:pPr>
        <w:spacing w:after="120" w:line="264" w:lineRule="auto"/>
        <w:rPr>
          <w:rFonts w:ascii="Arial" w:hAnsi="Arial" w:cs="Arial"/>
        </w:rPr>
      </w:pPr>
    </w:p>
    <w:p w14:paraId="7C6BDECA" w14:textId="1D88E227" w:rsidR="006846D0" w:rsidRDefault="001A0258" w:rsidP="009470F3">
      <w:pPr>
        <w:spacing w:after="120" w:line="264" w:lineRule="auto"/>
      </w:pPr>
      <w:r>
        <w:rPr>
          <w:rFonts w:ascii="Arial" w:hAnsi="Arial" w:cs="Arial"/>
        </w:rPr>
        <w:t xml:space="preserve">U Zagrebu, </w:t>
      </w:r>
    </w:p>
    <w:sectPr w:rsidR="006846D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36495" w14:textId="77777777" w:rsidR="00B969B2" w:rsidRDefault="00B969B2" w:rsidP="001B7693">
      <w:pPr>
        <w:spacing w:after="0" w:line="240" w:lineRule="auto"/>
      </w:pPr>
      <w:r>
        <w:separator/>
      </w:r>
    </w:p>
  </w:endnote>
  <w:endnote w:type="continuationSeparator" w:id="0">
    <w:p w14:paraId="5EC92DC5" w14:textId="77777777" w:rsidR="00B969B2" w:rsidRDefault="00B969B2" w:rsidP="001B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720521"/>
      <w:docPartObj>
        <w:docPartGallery w:val="Page Numbers (Bottom of Page)"/>
        <w:docPartUnique/>
      </w:docPartObj>
    </w:sdtPr>
    <w:sdtEndPr>
      <w:rPr>
        <w:noProof/>
      </w:rPr>
    </w:sdtEndPr>
    <w:sdtContent>
      <w:p w14:paraId="1E26324A" w14:textId="31EA8832" w:rsidR="00B969B2" w:rsidRDefault="00B969B2">
        <w:pPr>
          <w:pStyle w:val="Footer"/>
          <w:jc w:val="right"/>
        </w:pPr>
        <w:r>
          <w:fldChar w:fldCharType="begin"/>
        </w:r>
        <w:r>
          <w:instrText xml:space="preserve"> PAGE   \* MERGEFORMAT </w:instrText>
        </w:r>
        <w:r>
          <w:fldChar w:fldCharType="separate"/>
        </w:r>
        <w:r w:rsidR="00204652">
          <w:rPr>
            <w:noProof/>
          </w:rPr>
          <w:t>7</w:t>
        </w:r>
        <w:r>
          <w:rPr>
            <w:noProof/>
          </w:rPr>
          <w:fldChar w:fldCharType="end"/>
        </w:r>
      </w:p>
    </w:sdtContent>
  </w:sdt>
  <w:p w14:paraId="3A640F7C" w14:textId="77777777" w:rsidR="00B969B2" w:rsidRDefault="00B96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5130" w14:textId="77777777" w:rsidR="00B969B2" w:rsidRDefault="00B969B2" w:rsidP="001B7693">
      <w:pPr>
        <w:spacing w:after="0" w:line="240" w:lineRule="auto"/>
      </w:pPr>
      <w:r>
        <w:separator/>
      </w:r>
    </w:p>
  </w:footnote>
  <w:footnote w:type="continuationSeparator" w:id="0">
    <w:p w14:paraId="743B7E76" w14:textId="77777777" w:rsidR="00B969B2" w:rsidRDefault="00B969B2" w:rsidP="001B7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F1E"/>
    <w:multiLevelType w:val="hybridMultilevel"/>
    <w:tmpl w:val="8A0A138C"/>
    <w:lvl w:ilvl="0" w:tplc="42FE742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5522DF"/>
    <w:multiLevelType w:val="hybridMultilevel"/>
    <w:tmpl w:val="08EA73CC"/>
    <w:lvl w:ilvl="0" w:tplc="0A20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AC1197"/>
    <w:multiLevelType w:val="hybridMultilevel"/>
    <w:tmpl w:val="1196F5EE"/>
    <w:lvl w:ilvl="0" w:tplc="EB8A8B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D67950"/>
    <w:multiLevelType w:val="multilevel"/>
    <w:tmpl w:val="C75A59E4"/>
    <w:styleLink w:val="Style1"/>
    <w:lvl w:ilvl="0">
      <w:start w:val="1"/>
      <w:numFmt w:val="decimal"/>
      <w:lvlText w:val="%1"/>
      <w:lvlJc w:val="left"/>
      <w:pPr>
        <w:ind w:left="420" w:hanging="420"/>
      </w:pPr>
      <w:rPr>
        <w:rFonts w:ascii="Times New Roman" w:hAnsi="Times New Roman"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D642D"/>
    <w:multiLevelType w:val="hybridMultilevel"/>
    <w:tmpl w:val="CE5E8BFA"/>
    <w:lvl w:ilvl="0" w:tplc="EAB231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A84B8D"/>
    <w:multiLevelType w:val="hybridMultilevel"/>
    <w:tmpl w:val="7DB8872A"/>
    <w:lvl w:ilvl="0" w:tplc="E46A3918">
      <w:start w:val="1"/>
      <w:numFmt w:val="bullet"/>
      <w:lvlText w:val=""/>
      <w:lvlJc w:val="left"/>
      <w:pPr>
        <w:ind w:left="720" w:hanging="360"/>
      </w:pPr>
      <w:rPr>
        <w:rFonts w:ascii="Symbol" w:hAnsi="Symbol" w:hint="default"/>
      </w:rPr>
    </w:lvl>
    <w:lvl w:ilvl="1" w:tplc="FB103B58">
      <w:start w:val="2"/>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2C3E73"/>
    <w:multiLevelType w:val="hybridMultilevel"/>
    <w:tmpl w:val="2916B374"/>
    <w:lvl w:ilvl="0" w:tplc="A86846C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B171A1"/>
    <w:multiLevelType w:val="multilevel"/>
    <w:tmpl w:val="F4783B0A"/>
    <w:lvl w:ilvl="0">
      <w:start w:val="1"/>
      <w:numFmt w:val="decimal"/>
      <w:lvlText w:val="(%1)"/>
      <w:lvlJc w:val="left"/>
      <w:pPr>
        <w:ind w:left="420" w:hanging="420"/>
      </w:pPr>
      <w:rPr>
        <w:rFonts w:ascii="Arial" w:eastAsiaTheme="minorHAnsi" w:hAnsi="Arial" w:cs="Aria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E2CD9"/>
    <w:multiLevelType w:val="hybridMultilevel"/>
    <w:tmpl w:val="339C40FA"/>
    <w:lvl w:ilvl="0" w:tplc="A210D99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782EF2"/>
    <w:multiLevelType w:val="hybridMultilevel"/>
    <w:tmpl w:val="F0745222"/>
    <w:lvl w:ilvl="0" w:tplc="565A4A7C">
      <w:start w:val="1"/>
      <w:numFmt w:val="decimal"/>
      <w:lvlText w:val="(%1)"/>
      <w:lvlJc w:val="left"/>
      <w:pPr>
        <w:ind w:left="1998" w:hanging="360"/>
      </w:pPr>
      <w:rPr>
        <w:rFonts w:ascii="Arial" w:eastAsiaTheme="minorHAnsi" w:hAnsi="Arial" w:cs="Arial" w:hint="default"/>
      </w:rPr>
    </w:lvl>
    <w:lvl w:ilvl="1" w:tplc="041A0019" w:tentative="1">
      <w:start w:val="1"/>
      <w:numFmt w:val="lowerLetter"/>
      <w:lvlText w:val="%2."/>
      <w:lvlJc w:val="left"/>
      <w:pPr>
        <w:ind w:left="2718" w:hanging="360"/>
      </w:pPr>
    </w:lvl>
    <w:lvl w:ilvl="2" w:tplc="041A001B" w:tentative="1">
      <w:start w:val="1"/>
      <w:numFmt w:val="lowerRoman"/>
      <w:lvlText w:val="%3."/>
      <w:lvlJc w:val="right"/>
      <w:pPr>
        <w:ind w:left="3438" w:hanging="180"/>
      </w:pPr>
    </w:lvl>
    <w:lvl w:ilvl="3" w:tplc="041A000F" w:tentative="1">
      <w:start w:val="1"/>
      <w:numFmt w:val="decimal"/>
      <w:lvlText w:val="%4."/>
      <w:lvlJc w:val="left"/>
      <w:pPr>
        <w:ind w:left="4158" w:hanging="360"/>
      </w:pPr>
    </w:lvl>
    <w:lvl w:ilvl="4" w:tplc="041A0019" w:tentative="1">
      <w:start w:val="1"/>
      <w:numFmt w:val="lowerLetter"/>
      <w:lvlText w:val="%5."/>
      <w:lvlJc w:val="left"/>
      <w:pPr>
        <w:ind w:left="4878" w:hanging="360"/>
      </w:pPr>
    </w:lvl>
    <w:lvl w:ilvl="5" w:tplc="041A001B" w:tentative="1">
      <w:start w:val="1"/>
      <w:numFmt w:val="lowerRoman"/>
      <w:lvlText w:val="%6."/>
      <w:lvlJc w:val="right"/>
      <w:pPr>
        <w:ind w:left="5598" w:hanging="180"/>
      </w:pPr>
    </w:lvl>
    <w:lvl w:ilvl="6" w:tplc="041A000F" w:tentative="1">
      <w:start w:val="1"/>
      <w:numFmt w:val="decimal"/>
      <w:lvlText w:val="%7."/>
      <w:lvlJc w:val="left"/>
      <w:pPr>
        <w:ind w:left="6318" w:hanging="360"/>
      </w:pPr>
    </w:lvl>
    <w:lvl w:ilvl="7" w:tplc="041A0019" w:tentative="1">
      <w:start w:val="1"/>
      <w:numFmt w:val="lowerLetter"/>
      <w:lvlText w:val="%8."/>
      <w:lvlJc w:val="left"/>
      <w:pPr>
        <w:ind w:left="7038" w:hanging="360"/>
      </w:pPr>
    </w:lvl>
    <w:lvl w:ilvl="8" w:tplc="041A001B" w:tentative="1">
      <w:start w:val="1"/>
      <w:numFmt w:val="lowerRoman"/>
      <w:lvlText w:val="%9."/>
      <w:lvlJc w:val="right"/>
      <w:pPr>
        <w:ind w:left="7758" w:hanging="180"/>
      </w:pPr>
    </w:lvl>
  </w:abstractNum>
  <w:abstractNum w:abstractNumId="10" w15:restartNumberingAfterBreak="0">
    <w:nsid w:val="3A8D732C"/>
    <w:multiLevelType w:val="hybridMultilevel"/>
    <w:tmpl w:val="5804002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2E6378"/>
    <w:multiLevelType w:val="hybridMultilevel"/>
    <w:tmpl w:val="5B44B7A0"/>
    <w:lvl w:ilvl="0" w:tplc="E46A39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8A1700"/>
    <w:multiLevelType w:val="multilevel"/>
    <w:tmpl w:val="00B6AFB4"/>
    <w:lvl w:ilvl="0">
      <w:start w:val="1"/>
      <w:numFmt w:val="decimal"/>
      <w:lvlText w:val="(%1)"/>
      <w:lvlJc w:val="left"/>
      <w:pPr>
        <w:ind w:left="420" w:hanging="420"/>
      </w:pPr>
      <w:rPr>
        <w:rFonts w:ascii="Arial" w:eastAsiaTheme="minorHAnsi" w:hAnsi="Arial" w:cs="Aria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E0355B"/>
    <w:multiLevelType w:val="hybridMultilevel"/>
    <w:tmpl w:val="3E9410A6"/>
    <w:lvl w:ilvl="0" w:tplc="E46A391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55C246CA"/>
    <w:multiLevelType w:val="hybridMultilevel"/>
    <w:tmpl w:val="3E04804A"/>
    <w:lvl w:ilvl="0" w:tplc="7DEEB4C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B14E52"/>
    <w:multiLevelType w:val="hybridMultilevel"/>
    <w:tmpl w:val="D630946A"/>
    <w:lvl w:ilvl="0" w:tplc="CC8CB36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1E7D9B"/>
    <w:multiLevelType w:val="hybridMultilevel"/>
    <w:tmpl w:val="0B74B7CE"/>
    <w:lvl w:ilvl="0" w:tplc="E46A3918">
      <w:start w:val="1"/>
      <w:numFmt w:val="bullet"/>
      <w:lvlText w:val=""/>
      <w:lvlJc w:val="left"/>
      <w:pPr>
        <w:ind w:left="720" w:hanging="360"/>
      </w:pPr>
      <w:rPr>
        <w:rFonts w:ascii="Symbol" w:hAnsi="Symbol" w:hint="default"/>
      </w:rPr>
    </w:lvl>
    <w:lvl w:ilvl="1" w:tplc="E46A3918">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B46D4"/>
    <w:multiLevelType w:val="hybridMultilevel"/>
    <w:tmpl w:val="DABE3090"/>
    <w:lvl w:ilvl="0" w:tplc="EB8A8BE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6949DD"/>
    <w:multiLevelType w:val="hybridMultilevel"/>
    <w:tmpl w:val="DDCC96C2"/>
    <w:lvl w:ilvl="0" w:tplc="E46A39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E65DCA"/>
    <w:multiLevelType w:val="multilevel"/>
    <w:tmpl w:val="C75A59E4"/>
    <w:numStyleLink w:val="Style1"/>
  </w:abstractNum>
  <w:abstractNum w:abstractNumId="21" w15:restartNumberingAfterBreak="0">
    <w:nsid w:val="7FB51316"/>
    <w:multiLevelType w:val="multilevel"/>
    <w:tmpl w:val="D8CA6BA6"/>
    <w:lvl w:ilvl="0">
      <w:start w:val="1"/>
      <w:numFmt w:val="decimal"/>
      <w:lvlText w:val="(%1)"/>
      <w:lvlJc w:val="left"/>
      <w:pPr>
        <w:ind w:left="420" w:hanging="4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5"/>
  </w:num>
  <w:num w:numId="3">
    <w:abstractNumId w:val="4"/>
  </w:num>
  <w:num w:numId="4">
    <w:abstractNumId w:val="18"/>
  </w:num>
  <w:num w:numId="5">
    <w:abstractNumId w:val="0"/>
  </w:num>
  <w:num w:numId="6">
    <w:abstractNumId w:val="8"/>
  </w:num>
  <w:num w:numId="7">
    <w:abstractNumId w:val="16"/>
  </w:num>
  <w:num w:numId="8">
    <w:abstractNumId w:val="15"/>
  </w:num>
  <w:num w:numId="9">
    <w:abstractNumId w:val="1"/>
  </w:num>
  <w:num w:numId="10">
    <w:abstractNumId w:val="17"/>
  </w:num>
  <w:num w:numId="11">
    <w:abstractNumId w:val="9"/>
  </w:num>
  <w:num w:numId="12">
    <w:abstractNumId w:val="20"/>
  </w:num>
  <w:num w:numId="13">
    <w:abstractNumId w:val="3"/>
  </w:num>
  <w:num w:numId="14">
    <w:abstractNumId w:val="21"/>
  </w:num>
  <w:num w:numId="15">
    <w:abstractNumId w:val="13"/>
  </w:num>
  <w:num w:numId="16">
    <w:abstractNumId w:val="19"/>
  </w:num>
  <w:num w:numId="17">
    <w:abstractNumId w:val="2"/>
  </w:num>
  <w:num w:numId="18">
    <w:abstractNumId w:val="10"/>
  </w:num>
  <w:num w:numId="19">
    <w:abstractNumId w:val="7"/>
  </w:num>
  <w:num w:numId="20">
    <w:abstractNumId w:val="6"/>
  </w:num>
  <w:num w:numId="21">
    <w:abstractNumId w:val="12"/>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93"/>
    <w:rsid w:val="000020B1"/>
    <w:rsid w:val="00002A15"/>
    <w:rsid w:val="00003F0B"/>
    <w:rsid w:val="00025800"/>
    <w:rsid w:val="00031600"/>
    <w:rsid w:val="0003221F"/>
    <w:rsid w:val="00034C17"/>
    <w:rsid w:val="0004265E"/>
    <w:rsid w:val="00053BD4"/>
    <w:rsid w:val="000550F7"/>
    <w:rsid w:val="000556A0"/>
    <w:rsid w:val="00055BE6"/>
    <w:rsid w:val="0005689E"/>
    <w:rsid w:val="00063562"/>
    <w:rsid w:val="0006358A"/>
    <w:rsid w:val="0007048B"/>
    <w:rsid w:val="0007137B"/>
    <w:rsid w:val="00072910"/>
    <w:rsid w:val="00077E2C"/>
    <w:rsid w:val="00085447"/>
    <w:rsid w:val="000A00CE"/>
    <w:rsid w:val="000B527E"/>
    <w:rsid w:val="000B7E8A"/>
    <w:rsid w:val="000C3340"/>
    <w:rsid w:val="000D2C30"/>
    <w:rsid w:val="000D7678"/>
    <w:rsid w:val="000E56E0"/>
    <w:rsid w:val="000F0F03"/>
    <w:rsid w:val="000F391A"/>
    <w:rsid w:val="000F762A"/>
    <w:rsid w:val="000F7937"/>
    <w:rsid w:val="00114569"/>
    <w:rsid w:val="00117B5E"/>
    <w:rsid w:val="00133A5A"/>
    <w:rsid w:val="00135599"/>
    <w:rsid w:val="00147BB7"/>
    <w:rsid w:val="00147EB4"/>
    <w:rsid w:val="001536A8"/>
    <w:rsid w:val="00164946"/>
    <w:rsid w:val="00172089"/>
    <w:rsid w:val="0017482A"/>
    <w:rsid w:val="00180501"/>
    <w:rsid w:val="00187C5D"/>
    <w:rsid w:val="001900E1"/>
    <w:rsid w:val="001951D7"/>
    <w:rsid w:val="00196ADA"/>
    <w:rsid w:val="001A0258"/>
    <w:rsid w:val="001B3033"/>
    <w:rsid w:val="001B7693"/>
    <w:rsid w:val="001C4B59"/>
    <w:rsid w:val="001C5F02"/>
    <w:rsid w:val="001D137C"/>
    <w:rsid w:val="001D3008"/>
    <w:rsid w:val="001D6095"/>
    <w:rsid w:val="001E2685"/>
    <w:rsid w:val="001E3806"/>
    <w:rsid w:val="001E583E"/>
    <w:rsid w:val="001F0617"/>
    <w:rsid w:val="001F7349"/>
    <w:rsid w:val="00201F09"/>
    <w:rsid w:val="00202C77"/>
    <w:rsid w:val="00204652"/>
    <w:rsid w:val="00205A52"/>
    <w:rsid w:val="0021234A"/>
    <w:rsid w:val="0021496C"/>
    <w:rsid w:val="00217639"/>
    <w:rsid w:val="00225857"/>
    <w:rsid w:val="00225BAE"/>
    <w:rsid w:val="00227189"/>
    <w:rsid w:val="00230C76"/>
    <w:rsid w:val="0023469A"/>
    <w:rsid w:val="00245B4E"/>
    <w:rsid w:val="00246C2C"/>
    <w:rsid w:val="002516D3"/>
    <w:rsid w:val="00260C92"/>
    <w:rsid w:val="00260CEC"/>
    <w:rsid w:val="0027010B"/>
    <w:rsid w:val="002824A2"/>
    <w:rsid w:val="00286354"/>
    <w:rsid w:val="002865E7"/>
    <w:rsid w:val="00293652"/>
    <w:rsid w:val="002A0511"/>
    <w:rsid w:val="002A5B6F"/>
    <w:rsid w:val="002A5D4C"/>
    <w:rsid w:val="002B47C0"/>
    <w:rsid w:val="002B7F18"/>
    <w:rsid w:val="002C49CC"/>
    <w:rsid w:val="002D59F6"/>
    <w:rsid w:val="002D674B"/>
    <w:rsid w:val="002E37BD"/>
    <w:rsid w:val="002E5BC9"/>
    <w:rsid w:val="002F5524"/>
    <w:rsid w:val="003014AF"/>
    <w:rsid w:val="003173A2"/>
    <w:rsid w:val="00324DEA"/>
    <w:rsid w:val="00325121"/>
    <w:rsid w:val="00326FDE"/>
    <w:rsid w:val="003331D8"/>
    <w:rsid w:val="003472E3"/>
    <w:rsid w:val="00376402"/>
    <w:rsid w:val="00385828"/>
    <w:rsid w:val="0039068B"/>
    <w:rsid w:val="00397F4E"/>
    <w:rsid w:val="003A641C"/>
    <w:rsid w:val="003A7CFA"/>
    <w:rsid w:val="003B12B3"/>
    <w:rsid w:val="003C5757"/>
    <w:rsid w:val="003C5F07"/>
    <w:rsid w:val="003D2258"/>
    <w:rsid w:val="003D38E2"/>
    <w:rsid w:val="003D67D3"/>
    <w:rsid w:val="003D706D"/>
    <w:rsid w:val="003E2DAC"/>
    <w:rsid w:val="003E5824"/>
    <w:rsid w:val="003F53BE"/>
    <w:rsid w:val="00400387"/>
    <w:rsid w:val="00401A72"/>
    <w:rsid w:val="0040382E"/>
    <w:rsid w:val="004039B9"/>
    <w:rsid w:val="004073F0"/>
    <w:rsid w:val="00410C5A"/>
    <w:rsid w:val="0041655E"/>
    <w:rsid w:val="00421E0F"/>
    <w:rsid w:val="004266E8"/>
    <w:rsid w:val="00437C7A"/>
    <w:rsid w:val="004473CB"/>
    <w:rsid w:val="00455245"/>
    <w:rsid w:val="00456D20"/>
    <w:rsid w:val="0046536E"/>
    <w:rsid w:val="00471AD1"/>
    <w:rsid w:val="00483234"/>
    <w:rsid w:val="0048496C"/>
    <w:rsid w:val="00484B31"/>
    <w:rsid w:val="004917BA"/>
    <w:rsid w:val="004A0539"/>
    <w:rsid w:val="004B61B9"/>
    <w:rsid w:val="004B7D89"/>
    <w:rsid w:val="004D0E35"/>
    <w:rsid w:val="004E0024"/>
    <w:rsid w:val="004E1A7A"/>
    <w:rsid w:val="005021B7"/>
    <w:rsid w:val="00502A41"/>
    <w:rsid w:val="00503930"/>
    <w:rsid w:val="00506E0E"/>
    <w:rsid w:val="00512961"/>
    <w:rsid w:val="00525EB5"/>
    <w:rsid w:val="00541723"/>
    <w:rsid w:val="005420B3"/>
    <w:rsid w:val="00554112"/>
    <w:rsid w:val="005708E5"/>
    <w:rsid w:val="00576ADC"/>
    <w:rsid w:val="00580ACB"/>
    <w:rsid w:val="00586720"/>
    <w:rsid w:val="005933CC"/>
    <w:rsid w:val="005978D4"/>
    <w:rsid w:val="005A3199"/>
    <w:rsid w:val="005B0A8E"/>
    <w:rsid w:val="005B0CFD"/>
    <w:rsid w:val="005B5077"/>
    <w:rsid w:val="005B56A6"/>
    <w:rsid w:val="005C1F1F"/>
    <w:rsid w:val="005C2A88"/>
    <w:rsid w:val="005C3487"/>
    <w:rsid w:val="005C5164"/>
    <w:rsid w:val="005C6228"/>
    <w:rsid w:val="005D3BB4"/>
    <w:rsid w:val="005D7136"/>
    <w:rsid w:val="005E06D3"/>
    <w:rsid w:val="005E627B"/>
    <w:rsid w:val="005F2AFB"/>
    <w:rsid w:val="00602596"/>
    <w:rsid w:val="00607041"/>
    <w:rsid w:val="00612130"/>
    <w:rsid w:val="006207B0"/>
    <w:rsid w:val="00623758"/>
    <w:rsid w:val="006266A1"/>
    <w:rsid w:val="00626D26"/>
    <w:rsid w:val="00627BE2"/>
    <w:rsid w:val="00637562"/>
    <w:rsid w:val="00640D52"/>
    <w:rsid w:val="00641F08"/>
    <w:rsid w:val="00651DFE"/>
    <w:rsid w:val="00660210"/>
    <w:rsid w:val="00667D3B"/>
    <w:rsid w:val="00670267"/>
    <w:rsid w:val="00680010"/>
    <w:rsid w:val="0068031E"/>
    <w:rsid w:val="006805BD"/>
    <w:rsid w:val="006846D0"/>
    <w:rsid w:val="00684CA2"/>
    <w:rsid w:val="006851CB"/>
    <w:rsid w:val="00694282"/>
    <w:rsid w:val="006945BF"/>
    <w:rsid w:val="00694703"/>
    <w:rsid w:val="00696B52"/>
    <w:rsid w:val="00696BD9"/>
    <w:rsid w:val="006A046E"/>
    <w:rsid w:val="006A0FD1"/>
    <w:rsid w:val="006A191E"/>
    <w:rsid w:val="006B793E"/>
    <w:rsid w:val="006D0F8D"/>
    <w:rsid w:val="006E134D"/>
    <w:rsid w:val="006E5440"/>
    <w:rsid w:val="006F3E85"/>
    <w:rsid w:val="00701EB6"/>
    <w:rsid w:val="00705EC7"/>
    <w:rsid w:val="00711B30"/>
    <w:rsid w:val="00731B9D"/>
    <w:rsid w:val="00733794"/>
    <w:rsid w:val="00736202"/>
    <w:rsid w:val="00745D7B"/>
    <w:rsid w:val="00750EEB"/>
    <w:rsid w:val="007515F4"/>
    <w:rsid w:val="00753F11"/>
    <w:rsid w:val="00754833"/>
    <w:rsid w:val="007558D7"/>
    <w:rsid w:val="007571CC"/>
    <w:rsid w:val="007631E2"/>
    <w:rsid w:val="00765D8C"/>
    <w:rsid w:val="00773892"/>
    <w:rsid w:val="00777E05"/>
    <w:rsid w:val="00782329"/>
    <w:rsid w:val="00790995"/>
    <w:rsid w:val="007967CA"/>
    <w:rsid w:val="007A0B8C"/>
    <w:rsid w:val="007A1E26"/>
    <w:rsid w:val="007A6860"/>
    <w:rsid w:val="007A7DF0"/>
    <w:rsid w:val="007B605A"/>
    <w:rsid w:val="007B7477"/>
    <w:rsid w:val="007C081B"/>
    <w:rsid w:val="007C5453"/>
    <w:rsid w:val="007C65BD"/>
    <w:rsid w:val="007D3F48"/>
    <w:rsid w:val="007D6D83"/>
    <w:rsid w:val="007D7E31"/>
    <w:rsid w:val="007D7E46"/>
    <w:rsid w:val="007E05EB"/>
    <w:rsid w:val="007E131F"/>
    <w:rsid w:val="007E2C7B"/>
    <w:rsid w:val="007E3097"/>
    <w:rsid w:val="007F3604"/>
    <w:rsid w:val="007F52A9"/>
    <w:rsid w:val="0080051D"/>
    <w:rsid w:val="008040AE"/>
    <w:rsid w:val="008148C1"/>
    <w:rsid w:val="00824497"/>
    <w:rsid w:val="00835343"/>
    <w:rsid w:val="008455D6"/>
    <w:rsid w:val="00851B86"/>
    <w:rsid w:val="0085452B"/>
    <w:rsid w:val="00861BDE"/>
    <w:rsid w:val="008626F4"/>
    <w:rsid w:val="00871BAB"/>
    <w:rsid w:val="00876418"/>
    <w:rsid w:val="00881788"/>
    <w:rsid w:val="00884A6D"/>
    <w:rsid w:val="008875C1"/>
    <w:rsid w:val="008941CA"/>
    <w:rsid w:val="008A2B0D"/>
    <w:rsid w:val="008C2E3A"/>
    <w:rsid w:val="008D4518"/>
    <w:rsid w:val="008D7504"/>
    <w:rsid w:val="008E0A1B"/>
    <w:rsid w:val="008E7903"/>
    <w:rsid w:val="008F4865"/>
    <w:rsid w:val="00902513"/>
    <w:rsid w:val="0091150F"/>
    <w:rsid w:val="00915192"/>
    <w:rsid w:val="00916139"/>
    <w:rsid w:val="00931E63"/>
    <w:rsid w:val="00936094"/>
    <w:rsid w:val="009470F3"/>
    <w:rsid w:val="0095063B"/>
    <w:rsid w:val="0096174D"/>
    <w:rsid w:val="00967975"/>
    <w:rsid w:val="00975D4D"/>
    <w:rsid w:val="0097719C"/>
    <w:rsid w:val="009824EB"/>
    <w:rsid w:val="00990038"/>
    <w:rsid w:val="009936C5"/>
    <w:rsid w:val="009941F8"/>
    <w:rsid w:val="009B3E5A"/>
    <w:rsid w:val="009B4D85"/>
    <w:rsid w:val="009B5017"/>
    <w:rsid w:val="009C09F4"/>
    <w:rsid w:val="009C7E9A"/>
    <w:rsid w:val="009D45CD"/>
    <w:rsid w:val="009D4F09"/>
    <w:rsid w:val="009D5FA8"/>
    <w:rsid w:val="009E18A3"/>
    <w:rsid w:val="009E5076"/>
    <w:rsid w:val="009F06A4"/>
    <w:rsid w:val="009F3063"/>
    <w:rsid w:val="00A05845"/>
    <w:rsid w:val="00A20CB9"/>
    <w:rsid w:val="00A34C6C"/>
    <w:rsid w:val="00A35455"/>
    <w:rsid w:val="00A36219"/>
    <w:rsid w:val="00A41C68"/>
    <w:rsid w:val="00A42604"/>
    <w:rsid w:val="00A46841"/>
    <w:rsid w:val="00A73957"/>
    <w:rsid w:val="00A7651A"/>
    <w:rsid w:val="00A853B5"/>
    <w:rsid w:val="00A85900"/>
    <w:rsid w:val="00A85D85"/>
    <w:rsid w:val="00A9020D"/>
    <w:rsid w:val="00A90EB2"/>
    <w:rsid w:val="00A95458"/>
    <w:rsid w:val="00AA1243"/>
    <w:rsid w:val="00AA734C"/>
    <w:rsid w:val="00AB5EEC"/>
    <w:rsid w:val="00AB73E5"/>
    <w:rsid w:val="00AC1C01"/>
    <w:rsid w:val="00AC2BD4"/>
    <w:rsid w:val="00AD4D42"/>
    <w:rsid w:val="00AD51EC"/>
    <w:rsid w:val="00AE1B4B"/>
    <w:rsid w:val="00AE6534"/>
    <w:rsid w:val="00AF37A7"/>
    <w:rsid w:val="00AF586B"/>
    <w:rsid w:val="00AF676F"/>
    <w:rsid w:val="00B00FCF"/>
    <w:rsid w:val="00B02C11"/>
    <w:rsid w:val="00B06F25"/>
    <w:rsid w:val="00B07E09"/>
    <w:rsid w:val="00B24DE4"/>
    <w:rsid w:val="00B27075"/>
    <w:rsid w:val="00B501BE"/>
    <w:rsid w:val="00B52804"/>
    <w:rsid w:val="00B61B55"/>
    <w:rsid w:val="00B61C5A"/>
    <w:rsid w:val="00B64F98"/>
    <w:rsid w:val="00B651B8"/>
    <w:rsid w:val="00B65B03"/>
    <w:rsid w:val="00B70486"/>
    <w:rsid w:val="00B73BF8"/>
    <w:rsid w:val="00B76ADE"/>
    <w:rsid w:val="00B76F85"/>
    <w:rsid w:val="00B807CD"/>
    <w:rsid w:val="00B85DF7"/>
    <w:rsid w:val="00B902DD"/>
    <w:rsid w:val="00B91624"/>
    <w:rsid w:val="00B91E10"/>
    <w:rsid w:val="00B945DB"/>
    <w:rsid w:val="00B94A5D"/>
    <w:rsid w:val="00B969B2"/>
    <w:rsid w:val="00BA6347"/>
    <w:rsid w:val="00BC0ED7"/>
    <w:rsid w:val="00BC194A"/>
    <w:rsid w:val="00BC24ED"/>
    <w:rsid w:val="00BC487A"/>
    <w:rsid w:val="00BC6D2B"/>
    <w:rsid w:val="00BD4C98"/>
    <w:rsid w:val="00BE102E"/>
    <w:rsid w:val="00BF623B"/>
    <w:rsid w:val="00C00BC9"/>
    <w:rsid w:val="00C02550"/>
    <w:rsid w:val="00C242D6"/>
    <w:rsid w:val="00C371EF"/>
    <w:rsid w:val="00C4117C"/>
    <w:rsid w:val="00C4621F"/>
    <w:rsid w:val="00C50B29"/>
    <w:rsid w:val="00C626C1"/>
    <w:rsid w:val="00C66705"/>
    <w:rsid w:val="00C704B9"/>
    <w:rsid w:val="00C70AF1"/>
    <w:rsid w:val="00C74A9B"/>
    <w:rsid w:val="00C74C8E"/>
    <w:rsid w:val="00CA177B"/>
    <w:rsid w:val="00CA2866"/>
    <w:rsid w:val="00CA7672"/>
    <w:rsid w:val="00CB0725"/>
    <w:rsid w:val="00CB2C2D"/>
    <w:rsid w:val="00CC0084"/>
    <w:rsid w:val="00CC39B3"/>
    <w:rsid w:val="00CC6A1B"/>
    <w:rsid w:val="00CD0A6B"/>
    <w:rsid w:val="00CE3330"/>
    <w:rsid w:val="00CE7FCF"/>
    <w:rsid w:val="00CF45E2"/>
    <w:rsid w:val="00D06F2F"/>
    <w:rsid w:val="00D24F1C"/>
    <w:rsid w:val="00D3070E"/>
    <w:rsid w:val="00D558D4"/>
    <w:rsid w:val="00D566F7"/>
    <w:rsid w:val="00D66C34"/>
    <w:rsid w:val="00D73964"/>
    <w:rsid w:val="00D772C1"/>
    <w:rsid w:val="00D90D1C"/>
    <w:rsid w:val="00D9138B"/>
    <w:rsid w:val="00D92552"/>
    <w:rsid w:val="00D94159"/>
    <w:rsid w:val="00D953A4"/>
    <w:rsid w:val="00DA3C07"/>
    <w:rsid w:val="00DA4DF8"/>
    <w:rsid w:val="00DB08EB"/>
    <w:rsid w:val="00DD0666"/>
    <w:rsid w:val="00DD12F7"/>
    <w:rsid w:val="00DD1921"/>
    <w:rsid w:val="00DD7E2C"/>
    <w:rsid w:val="00DE354F"/>
    <w:rsid w:val="00DE6F81"/>
    <w:rsid w:val="00DF64FA"/>
    <w:rsid w:val="00E01127"/>
    <w:rsid w:val="00E01CFB"/>
    <w:rsid w:val="00E06289"/>
    <w:rsid w:val="00E07649"/>
    <w:rsid w:val="00E132B2"/>
    <w:rsid w:val="00E15BCC"/>
    <w:rsid w:val="00E21034"/>
    <w:rsid w:val="00E21756"/>
    <w:rsid w:val="00E23A54"/>
    <w:rsid w:val="00E244AC"/>
    <w:rsid w:val="00E3326A"/>
    <w:rsid w:val="00E33485"/>
    <w:rsid w:val="00E5083A"/>
    <w:rsid w:val="00E5528B"/>
    <w:rsid w:val="00E60981"/>
    <w:rsid w:val="00E655FC"/>
    <w:rsid w:val="00E67D4E"/>
    <w:rsid w:val="00E70E12"/>
    <w:rsid w:val="00E76C53"/>
    <w:rsid w:val="00E76E8C"/>
    <w:rsid w:val="00E77769"/>
    <w:rsid w:val="00E931C3"/>
    <w:rsid w:val="00E93E34"/>
    <w:rsid w:val="00E95C2E"/>
    <w:rsid w:val="00EA1ED3"/>
    <w:rsid w:val="00EC4D04"/>
    <w:rsid w:val="00ED6799"/>
    <w:rsid w:val="00ED6E26"/>
    <w:rsid w:val="00ED73B9"/>
    <w:rsid w:val="00EE1931"/>
    <w:rsid w:val="00EF7BE0"/>
    <w:rsid w:val="00EF7E4A"/>
    <w:rsid w:val="00F05E22"/>
    <w:rsid w:val="00F0727B"/>
    <w:rsid w:val="00F07E28"/>
    <w:rsid w:val="00F10824"/>
    <w:rsid w:val="00F15298"/>
    <w:rsid w:val="00F23920"/>
    <w:rsid w:val="00F24336"/>
    <w:rsid w:val="00F24A44"/>
    <w:rsid w:val="00F43E85"/>
    <w:rsid w:val="00F55CC9"/>
    <w:rsid w:val="00F56BF9"/>
    <w:rsid w:val="00F61730"/>
    <w:rsid w:val="00F660C1"/>
    <w:rsid w:val="00F710DE"/>
    <w:rsid w:val="00F742F9"/>
    <w:rsid w:val="00F74EBD"/>
    <w:rsid w:val="00F763CD"/>
    <w:rsid w:val="00F85D63"/>
    <w:rsid w:val="00F85EF4"/>
    <w:rsid w:val="00F86467"/>
    <w:rsid w:val="00F86FBB"/>
    <w:rsid w:val="00F872B4"/>
    <w:rsid w:val="00F9343E"/>
    <w:rsid w:val="00F96567"/>
    <w:rsid w:val="00F9780F"/>
    <w:rsid w:val="00FA1D7A"/>
    <w:rsid w:val="00FA51F3"/>
    <w:rsid w:val="00FA63C6"/>
    <w:rsid w:val="00FB08B1"/>
    <w:rsid w:val="00FC3159"/>
    <w:rsid w:val="00FC5BFA"/>
    <w:rsid w:val="00FC71B5"/>
    <w:rsid w:val="00FD074F"/>
    <w:rsid w:val="00FD2389"/>
    <w:rsid w:val="00FE10FA"/>
    <w:rsid w:val="00FE76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5D62"/>
  <w15:chartTrackingRefBased/>
  <w15:docId w15:val="{E9B6F267-A2FC-4138-888D-41CDCA4C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C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B7693"/>
    <w:pPr>
      <w:ind w:left="720"/>
      <w:contextualSpacing/>
    </w:pPr>
  </w:style>
  <w:style w:type="paragraph" w:styleId="Header">
    <w:name w:val="header"/>
    <w:basedOn w:val="Normal"/>
    <w:link w:val="HeaderChar"/>
    <w:uiPriority w:val="99"/>
    <w:unhideWhenUsed/>
    <w:rsid w:val="001B76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693"/>
  </w:style>
  <w:style w:type="paragraph" w:styleId="Footer">
    <w:name w:val="footer"/>
    <w:basedOn w:val="Normal"/>
    <w:link w:val="FooterChar"/>
    <w:uiPriority w:val="99"/>
    <w:unhideWhenUsed/>
    <w:rsid w:val="001B76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693"/>
  </w:style>
  <w:style w:type="paragraph" w:styleId="BalloonText">
    <w:name w:val="Balloon Text"/>
    <w:basedOn w:val="Normal"/>
    <w:link w:val="BalloonTextChar"/>
    <w:uiPriority w:val="99"/>
    <w:semiHidden/>
    <w:unhideWhenUsed/>
    <w:rsid w:val="001A0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58"/>
    <w:rPr>
      <w:rFonts w:ascii="Segoe UI" w:hAnsi="Segoe UI" w:cs="Segoe UI"/>
      <w:sz w:val="18"/>
      <w:szCs w:val="18"/>
    </w:rPr>
  </w:style>
  <w:style w:type="paragraph" w:customStyle="1" w:styleId="box469222">
    <w:name w:val="box_469222"/>
    <w:basedOn w:val="Normal"/>
    <w:rsid w:val="00A34C6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230C76"/>
    <w:rPr>
      <w:sz w:val="16"/>
      <w:szCs w:val="16"/>
    </w:rPr>
  </w:style>
  <w:style w:type="paragraph" w:styleId="CommentText">
    <w:name w:val="annotation text"/>
    <w:basedOn w:val="Normal"/>
    <w:link w:val="CommentTextChar"/>
    <w:uiPriority w:val="99"/>
    <w:unhideWhenUsed/>
    <w:rsid w:val="00230C76"/>
    <w:pPr>
      <w:spacing w:line="240" w:lineRule="auto"/>
    </w:pPr>
    <w:rPr>
      <w:sz w:val="20"/>
      <w:szCs w:val="20"/>
    </w:rPr>
  </w:style>
  <w:style w:type="character" w:customStyle="1" w:styleId="CommentTextChar">
    <w:name w:val="Comment Text Char"/>
    <w:basedOn w:val="DefaultParagraphFont"/>
    <w:link w:val="CommentText"/>
    <w:uiPriority w:val="99"/>
    <w:rsid w:val="00230C76"/>
    <w:rPr>
      <w:sz w:val="20"/>
      <w:szCs w:val="20"/>
    </w:rPr>
  </w:style>
  <w:style w:type="paragraph" w:styleId="CommentSubject">
    <w:name w:val="annotation subject"/>
    <w:basedOn w:val="CommentText"/>
    <w:next w:val="CommentText"/>
    <w:link w:val="CommentSubjectChar"/>
    <w:uiPriority w:val="99"/>
    <w:semiHidden/>
    <w:unhideWhenUsed/>
    <w:rsid w:val="00230C76"/>
    <w:rPr>
      <w:b/>
      <w:bCs/>
    </w:rPr>
  </w:style>
  <w:style w:type="character" w:customStyle="1" w:styleId="CommentSubjectChar">
    <w:name w:val="Comment Subject Char"/>
    <w:basedOn w:val="CommentTextChar"/>
    <w:link w:val="CommentSubject"/>
    <w:uiPriority w:val="99"/>
    <w:semiHidden/>
    <w:rsid w:val="00230C76"/>
    <w:rPr>
      <w:b/>
      <w:bCs/>
      <w:sz w:val="20"/>
      <w:szCs w:val="20"/>
    </w:rPr>
  </w:style>
  <w:style w:type="numbering" w:customStyle="1" w:styleId="Style1">
    <w:name w:val="Style1"/>
    <w:uiPriority w:val="99"/>
    <w:rsid w:val="000F793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504A-F163-446E-9678-8B4A3F63B1C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87d3ab2d-8fe3-40c4-b064-82235e9e3f07"/>
    <ds:schemaRef ds:uri="0698c621-c21b-4374-95b0-439d517fd0c3"/>
  </ds:schemaRefs>
</ds:datastoreItem>
</file>

<file path=customXml/itemProps2.xml><?xml version="1.0" encoding="utf-8"?>
<ds:datastoreItem xmlns:ds="http://schemas.openxmlformats.org/officeDocument/2006/customXml" ds:itemID="{390E3139-3DFA-4084-BA99-D56639950FF6}">
  <ds:schemaRefs>
    <ds:schemaRef ds:uri="http://schemas.microsoft.com/sharepoint/v3/contenttype/forms"/>
  </ds:schemaRefs>
</ds:datastoreItem>
</file>

<file path=customXml/itemProps3.xml><?xml version="1.0" encoding="utf-8"?>
<ds:datastoreItem xmlns:ds="http://schemas.openxmlformats.org/officeDocument/2006/customXml" ds:itemID="{14618CCB-7DD5-433D-B8BF-503AB8ED7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E5F90-40DA-4F43-9486-0E7426EE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10950</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Zeljko</dc:creator>
  <cp:keywords/>
  <dc:description/>
  <cp:lastModifiedBy>Žaklina Jurišić</cp:lastModifiedBy>
  <cp:revision>2</cp:revision>
  <cp:lastPrinted>2022-04-08T08:22:00Z</cp:lastPrinted>
  <dcterms:created xsi:type="dcterms:W3CDTF">2022-06-13T14:03:00Z</dcterms:created>
  <dcterms:modified xsi:type="dcterms:W3CDTF">2022-06-13T14:03:00Z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