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margin" w:tblpY="-388"/>
        <w:tblW w:w="9381" w:type="dxa"/>
        <w:tblLook w:val="04A0" w:firstRow="1" w:lastRow="0" w:firstColumn="1" w:lastColumn="0" w:noHBand="0" w:noVBand="1"/>
      </w:tblPr>
      <w:tblGrid>
        <w:gridCol w:w="3823"/>
        <w:gridCol w:w="5558"/>
      </w:tblGrid>
      <w:tr w:rsidR="00B42002" w:rsidRPr="00B42002" w:rsidTr="00884FB1">
        <w:trPr>
          <w:trHeight w:val="230"/>
        </w:trPr>
        <w:tc>
          <w:tcPr>
            <w:tcW w:w="3823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2002">
              <w:rPr>
                <w:rFonts w:ascii="Arial" w:hAnsi="Arial" w:cs="Arial"/>
                <w:sz w:val="24"/>
                <w:szCs w:val="24"/>
              </w:rPr>
              <w:t>Naziv prijavitelja</w:t>
            </w:r>
            <w:r w:rsidR="00DF1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58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02" w:rsidRPr="00B42002" w:rsidTr="00884FB1">
        <w:trPr>
          <w:trHeight w:val="230"/>
        </w:trPr>
        <w:tc>
          <w:tcPr>
            <w:tcW w:w="3823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2002">
              <w:rPr>
                <w:rFonts w:ascii="Arial" w:hAnsi="Arial" w:cs="Arial"/>
                <w:sz w:val="24"/>
                <w:szCs w:val="24"/>
              </w:rPr>
              <w:t>Adresa i sjedište</w:t>
            </w:r>
          </w:p>
        </w:tc>
        <w:tc>
          <w:tcPr>
            <w:tcW w:w="5558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02" w:rsidRPr="00B42002" w:rsidTr="00884FB1">
        <w:trPr>
          <w:trHeight w:val="230"/>
        </w:trPr>
        <w:tc>
          <w:tcPr>
            <w:tcW w:w="3823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2002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558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02" w:rsidRPr="00B42002" w:rsidTr="00884FB1">
        <w:trPr>
          <w:trHeight w:val="230"/>
        </w:trPr>
        <w:tc>
          <w:tcPr>
            <w:tcW w:w="3823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2002">
              <w:rPr>
                <w:rFonts w:ascii="Arial" w:hAnsi="Arial" w:cs="Arial"/>
                <w:sz w:val="24"/>
                <w:szCs w:val="24"/>
              </w:rPr>
              <w:t>Ime i prezime odgovorne osobe</w:t>
            </w:r>
          </w:p>
        </w:tc>
        <w:tc>
          <w:tcPr>
            <w:tcW w:w="5558" w:type="dxa"/>
            <w:vAlign w:val="center"/>
          </w:tcPr>
          <w:p w:rsidR="00B42002" w:rsidRPr="00B42002" w:rsidRDefault="00B42002" w:rsidP="00884FB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80C" w:rsidRDefault="0072280C">
      <w:pPr>
        <w:rPr>
          <w:rFonts w:ascii="Arial" w:hAnsi="Arial" w:cs="Arial"/>
          <w:sz w:val="24"/>
          <w:szCs w:val="24"/>
        </w:rPr>
      </w:pPr>
    </w:p>
    <w:p w:rsidR="00C016CE" w:rsidRPr="00173A32" w:rsidRDefault="00C016CE" w:rsidP="00173A32">
      <w:pPr>
        <w:jc w:val="center"/>
        <w:rPr>
          <w:rFonts w:ascii="Arial" w:hAnsi="Arial" w:cs="Arial"/>
          <w:b/>
          <w:sz w:val="24"/>
          <w:szCs w:val="24"/>
        </w:rPr>
      </w:pPr>
      <w:r w:rsidRPr="00173A32">
        <w:rPr>
          <w:rFonts w:ascii="Arial" w:hAnsi="Arial" w:cs="Arial"/>
          <w:b/>
          <w:sz w:val="24"/>
          <w:szCs w:val="24"/>
        </w:rPr>
        <w:t>IZJAVA O KORIŠTENIM POTPORAMA MALE VRIJEDNOSTI</w:t>
      </w:r>
    </w:p>
    <w:p w:rsidR="00C016CE" w:rsidRDefault="00C016CE" w:rsidP="008A0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Potpore male vrijednosti dodjeljuju se </w:t>
      </w:r>
      <w:r w:rsidR="005A0795">
        <w:rPr>
          <w:rFonts w:ascii="Arial" w:hAnsi="Arial" w:cs="Arial"/>
          <w:sz w:val="24"/>
          <w:szCs w:val="24"/>
        </w:rPr>
        <w:t>u skladu s</w:t>
      </w:r>
      <w:r>
        <w:rPr>
          <w:rFonts w:ascii="Arial" w:hAnsi="Arial" w:cs="Arial"/>
          <w:sz w:val="24"/>
          <w:szCs w:val="24"/>
        </w:rPr>
        <w:t xml:space="preserve"> pravilima Uredbe Komisije (EU) br. 1407/2013 od 18. prosinca 2013. o primjeni članaka 107. i 108. Ugovora o funkcioniranju Europske unije na </w:t>
      </w:r>
      <w:r w:rsidRPr="00C016CE"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potpore (Službeni list Europske unije L 352/1).</w:t>
      </w:r>
    </w:p>
    <w:p w:rsidR="00C016CE" w:rsidRDefault="00C016CE" w:rsidP="008A0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Ukupan iznos potpora </w:t>
      </w:r>
      <w:r w:rsidRPr="005A0795"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koji je dodijeljen jednom </w:t>
      </w:r>
      <w:r w:rsidRPr="00884FB1">
        <w:rPr>
          <w:rFonts w:ascii="Arial" w:hAnsi="Arial" w:cs="Arial"/>
          <w:sz w:val="24"/>
          <w:szCs w:val="24"/>
        </w:rPr>
        <w:t>poduzetniku</w:t>
      </w:r>
      <w:r w:rsidR="00B324B7" w:rsidRPr="00884FB1">
        <w:rPr>
          <w:rFonts w:ascii="Arial" w:hAnsi="Arial" w:cs="Arial"/>
          <w:sz w:val="24"/>
          <w:szCs w:val="24"/>
        </w:rPr>
        <w:t xml:space="preserve"> prema definiciji iz članka 2</w:t>
      </w:r>
      <w:r w:rsidR="00352E80" w:rsidRPr="00884FB1">
        <w:rPr>
          <w:rFonts w:ascii="Arial" w:hAnsi="Arial" w:cs="Arial"/>
          <w:sz w:val="24"/>
          <w:szCs w:val="24"/>
        </w:rPr>
        <w:t>.</w:t>
      </w:r>
      <w:r w:rsidR="00B324B7" w:rsidRPr="00884FB1">
        <w:rPr>
          <w:rFonts w:ascii="Arial" w:hAnsi="Arial" w:cs="Arial"/>
          <w:sz w:val="24"/>
          <w:szCs w:val="24"/>
        </w:rPr>
        <w:t xml:space="preserve"> Uredbe Komisije (EU) 1407/2013</w:t>
      </w:r>
      <w:r w:rsidRPr="00884FB1">
        <w:rPr>
          <w:rFonts w:ascii="Arial" w:hAnsi="Arial" w:cs="Arial"/>
          <w:sz w:val="24"/>
          <w:szCs w:val="24"/>
        </w:rPr>
        <w:t xml:space="preserve"> ne smije prijeći 200.000,00 </w:t>
      </w:r>
      <w:r w:rsidR="005A0795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tijekom trogodišnjeg</w:t>
      </w:r>
      <w:r w:rsidR="005A07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fiskalnog razdoblja.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635"/>
        <w:gridCol w:w="1889"/>
        <w:gridCol w:w="1938"/>
        <w:gridCol w:w="1522"/>
      </w:tblGrid>
      <w:tr w:rsidR="00C016CE" w:rsidRPr="00B42002" w:rsidTr="008A0693">
        <w:tc>
          <w:tcPr>
            <w:tcW w:w="1078" w:type="dxa"/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Godina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Naziv državnih tijela ili pravnih osoba koje su odobrile potpore male vrijednosti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Datumi dodijeljene potpore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Iznos potpore u kunama</w:t>
            </w:r>
          </w:p>
        </w:tc>
      </w:tr>
      <w:tr w:rsidR="00C016CE" w:rsidRPr="00B42002" w:rsidTr="008A0693">
        <w:tc>
          <w:tcPr>
            <w:tcW w:w="1078" w:type="dxa"/>
            <w:vMerge w:val="restart"/>
            <w:tcBorders>
              <w:right w:val="single" w:sz="4" w:space="0" w:color="auto"/>
            </w:tcBorders>
            <w:vAlign w:val="center"/>
          </w:tcPr>
          <w:p w:rsidR="00C016CE" w:rsidRPr="00B42002" w:rsidRDefault="00B42002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C016CE" w:rsidRPr="00B420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 w:val="restart"/>
            <w:vAlign w:val="center"/>
          </w:tcPr>
          <w:p w:rsidR="00C016CE" w:rsidRPr="00B42002" w:rsidRDefault="00B42002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C016CE" w:rsidRPr="00B420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  <w:vAlign w:val="center"/>
          </w:tcPr>
          <w:p w:rsidR="00C016CE" w:rsidRPr="00B42002" w:rsidRDefault="00C016CE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 w:val="restart"/>
            <w:vAlign w:val="center"/>
          </w:tcPr>
          <w:p w:rsidR="00C016CE" w:rsidRPr="00B42002" w:rsidRDefault="00B42002" w:rsidP="00C0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C016CE" w:rsidRPr="00B420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8A0693">
        <w:tc>
          <w:tcPr>
            <w:tcW w:w="1078" w:type="dxa"/>
            <w:vMerge/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</w:tcBorders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CE" w:rsidRPr="00B42002" w:rsidTr="000D13E7">
        <w:tc>
          <w:tcPr>
            <w:tcW w:w="7540" w:type="dxa"/>
            <w:gridSpan w:val="4"/>
          </w:tcPr>
          <w:p w:rsidR="00C016CE" w:rsidRPr="00B42002" w:rsidRDefault="00C016CE" w:rsidP="00C01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002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522" w:type="dxa"/>
          </w:tcPr>
          <w:p w:rsidR="00C016CE" w:rsidRPr="00B42002" w:rsidRDefault="00C016CE" w:rsidP="00C01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93" w:rsidRPr="00173A32" w:rsidRDefault="008A0693" w:rsidP="00173A32">
      <w:pPr>
        <w:jc w:val="center"/>
        <w:rPr>
          <w:rFonts w:ascii="Arial" w:hAnsi="Arial" w:cs="Arial"/>
          <w:b/>
          <w:sz w:val="24"/>
          <w:szCs w:val="24"/>
        </w:rPr>
      </w:pPr>
      <w:r w:rsidRPr="00173A32">
        <w:rPr>
          <w:rFonts w:ascii="Arial" w:hAnsi="Arial" w:cs="Arial"/>
          <w:b/>
          <w:sz w:val="24"/>
          <w:szCs w:val="24"/>
        </w:rPr>
        <w:t>IZJAVA O POZNAVANJU PROPISA O POTPORAMA MALE VRIJEDNOSTI</w:t>
      </w:r>
    </w:p>
    <w:p w:rsidR="008A0693" w:rsidRDefault="008A0693" w:rsidP="008A0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izjavom pod materijalnom i kaznenom odgovornošću izjavljujem da sam upoznat/a s važećim propisom koji regulira područje potpora male vrijednosti Uredbom Komisije (EU) br.</w:t>
      </w:r>
      <w:r w:rsidRPr="008A0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1407/2013 od 18. prosinca 2013. o primjeni članaka 107. i 108. Ugovora o funkcioniranju Europske unije na </w:t>
      </w:r>
      <w:r w:rsidRPr="00C016CE">
        <w:rPr>
          <w:rFonts w:ascii="Arial" w:hAnsi="Arial" w:cs="Arial"/>
          <w:i/>
          <w:sz w:val="24"/>
          <w:szCs w:val="24"/>
        </w:rPr>
        <w:t>de minimis</w:t>
      </w:r>
      <w:r>
        <w:rPr>
          <w:rFonts w:ascii="Arial" w:hAnsi="Arial" w:cs="Arial"/>
          <w:sz w:val="24"/>
          <w:szCs w:val="24"/>
        </w:rPr>
        <w:t xml:space="preserve"> potpore (Službeni list Europske unije L 352/1).</w:t>
      </w:r>
    </w:p>
    <w:p w:rsidR="00884FB1" w:rsidRPr="006E4DD4" w:rsidRDefault="008A0693" w:rsidP="008A0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sam suglasan/</w:t>
      </w:r>
      <w:r w:rsidR="005A0795">
        <w:rPr>
          <w:rFonts w:ascii="Arial" w:hAnsi="Arial" w:cs="Arial"/>
          <w:sz w:val="24"/>
          <w:szCs w:val="24"/>
        </w:rPr>
        <w:t>suglas</w:t>
      </w:r>
      <w:r>
        <w:rPr>
          <w:rFonts w:ascii="Arial" w:hAnsi="Arial" w:cs="Arial"/>
          <w:sz w:val="24"/>
          <w:szCs w:val="24"/>
        </w:rPr>
        <w:t xml:space="preserve">na da netočnosti u ovoj izjavi </w:t>
      </w:r>
      <w:r w:rsidR="004B06AB">
        <w:rPr>
          <w:rFonts w:ascii="Arial" w:hAnsi="Arial" w:cs="Arial"/>
          <w:sz w:val="24"/>
          <w:szCs w:val="24"/>
        </w:rPr>
        <w:t xml:space="preserve"> predstavljaju</w:t>
      </w:r>
      <w:r>
        <w:rPr>
          <w:rFonts w:ascii="Arial" w:hAnsi="Arial" w:cs="Arial"/>
          <w:sz w:val="24"/>
          <w:szCs w:val="24"/>
        </w:rPr>
        <w:t xml:space="preserve"> valjani razlog za </w:t>
      </w:r>
      <w:r w:rsidR="00B42002">
        <w:rPr>
          <w:rFonts w:ascii="Arial" w:hAnsi="Arial" w:cs="Arial"/>
          <w:sz w:val="24"/>
          <w:szCs w:val="24"/>
        </w:rPr>
        <w:t>raskid ugovora</w:t>
      </w:r>
      <w:r>
        <w:rPr>
          <w:rFonts w:ascii="Arial" w:hAnsi="Arial" w:cs="Arial"/>
          <w:sz w:val="24"/>
          <w:szCs w:val="24"/>
        </w:rPr>
        <w:t xml:space="preserve"> prije, odnosno nakon dobivanja potpore te da ću Hrvatskoj gospodarskoj komori nadoknaditi sve troškove koji bi s te osnove nastali.</w:t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  <w:r w:rsidR="00003F0C">
        <w:rPr>
          <w:rFonts w:ascii="Arial" w:hAnsi="Arial" w:cs="Arial"/>
          <w:sz w:val="24"/>
          <w:szCs w:val="24"/>
        </w:rPr>
        <w:tab/>
      </w:r>
    </w:p>
    <w:p w:rsidR="006E4DD4" w:rsidRDefault="004A5B67" w:rsidP="008A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  <w:r>
        <w:rPr>
          <w:rFonts w:ascii="Arial" w:hAnsi="Arial" w:cs="Arial"/>
        </w:rPr>
        <w:tab/>
      </w:r>
      <w:bookmarkStart w:id="0" w:name="_GoBack"/>
      <w:bookmarkEnd w:id="0"/>
      <w:r w:rsidR="006E4DD4">
        <w:rPr>
          <w:rFonts w:ascii="Arial" w:hAnsi="Arial" w:cs="Arial"/>
        </w:rPr>
        <w:tab/>
        <w:t>Ime i prezime, potpis osobe</w:t>
      </w:r>
    </w:p>
    <w:p w:rsidR="006E4DD4" w:rsidRDefault="006E4DD4" w:rsidP="008A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ovlaštene za zastupanje</w:t>
      </w:r>
    </w:p>
    <w:p w:rsidR="006E4DD4" w:rsidRDefault="006E4DD4" w:rsidP="008A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sectPr w:rsidR="006E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E"/>
    <w:rsid w:val="00003F0C"/>
    <w:rsid w:val="00173A32"/>
    <w:rsid w:val="00271CB7"/>
    <w:rsid w:val="00352E80"/>
    <w:rsid w:val="004A5B67"/>
    <w:rsid w:val="004B06AB"/>
    <w:rsid w:val="00554A47"/>
    <w:rsid w:val="005A0795"/>
    <w:rsid w:val="0067505F"/>
    <w:rsid w:val="006E4DD4"/>
    <w:rsid w:val="0072280C"/>
    <w:rsid w:val="00884FB1"/>
    <w:rsid w:val="008A0693"/>
    <w:rsid w:val="00B324B7"/>
    <w:rsid w:val="00B42002"/>
    <w:rsid w:val="00C016CE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8C6B"/>
  <w15:chartTrackingRefBased/>
  <w15:docId w15:val="{7D5F2B5B-4E78-4248-9DF5-0A41931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20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Škrinjar</dc:creator>
  <cp:keywords/>
  <dc:description/>
  <cp:lastModifiedBy>Radmila Šuka</cp:lastModifiedBy>
  <cp:revision>13</cp:revision>
  <cp:lastPrinted>2019-03-04T11:52:00Z</cp:lastPrinted>
  <dcterms:created xsi:type="dcterms:W3CDTF">2019-02-25T10:11:00Z</dcterms:created>
  <dcterms:modified xsi:type="dcterms:W3CDTF">2019-04-17T14:04:00Z</dcterms:modified>
</cp:coreProperties>
</file>