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DE" w:rsidRDefault="006716DE"/>
    <w:p w:rsidR="006716DE" w:rsidRDefault="006716DE"/>
    <w:p w:rsidR="006716DE" w:rsidRDefault="006716DE">
      <w:pPr>
        <w:sectPr w:rsidR="006716DE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716DE" w:rsidRDefault="00823FB2" w:rsidP="00DE3C42">
      <w:pPr>
        <w:jc w:val="right"/>
      </w:pPr>
      <w:r w:rsidRPr="00DE3C42">
        <w:rPr>
          <w:noProof/>
          <w:lang w:eastAsia="hr-HR"/>
        </w:rPr>
        <w:drawing>
          <wp:inline distT="0" distB="0" distL="0" distR="0">
            <wp:extent cx="2286000" cy="733425"/>
            <wp:effectExtent l="0" t="0" r="0" b="0"/>
            <wp:docPr id="1" name="Picture 1" descr="C:\Users\ikaradza\Desktop\Kako poslovati u Austriji\Logo - Kroatisch gete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aradza\Desktop\Kako poslovati u Austriji\Logo - Kroatisch getei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42" w:rsidRDefault="00DE3C42" w:rsidP="00DE3C42">
      <w:pPr>
        <w:jc w:val="right"/>
      </w:pPr>
    </w:p>
    <w:p w:rsidR="00DE3C42" w:rsidRPr="007753EC" w:rsidRDefault="007753EC" w:rsidP="007753EC">
      <w:pPr>
        <w:jc w:val="center"/>
      </w:pPr>
      <w:r w:rsidRPr="007753EC">
        <w:t xml:space="preserve">                                                                                                </w:t>
      </w:r>
      <w:r w:rsidR="00DE3C42" w:rsidRPr="007753EC">
        <w:t>Klasa: 018-04/17-01/03</w:t>
      </w:r>
    </w:p>
    <w:p w:rsidR="00DE3C42" w:rsidRPr="007753EC" w:rsidRDefault="00DE3C42" w:rsidP="007753EC">
      <w:pPr>
        <w:jc w:val="right"/>
      </w:pPr>
      <w:r w:rsidRPr="007753EC">
        <w:t>Urbroj: 311-20-06-17-01</w:t>
      </w:r>
    </w:p>
    <w:p w:rsidR="00DE3C42" w:rsidRPr="007753EC" w:rsidRDefault="00DE3C42" w:rsidP="00DE3C42">
      <w:pPr>
        <w:jc w:val="right"/>
      </w:pPr>
    </w:p>
    <w:p w:rsidR="00DE3C42" w:rsidRPr="007753EC" w:rsidRDefault="00DE3C42" w:rsidP="00DE3C42">
      <w:r w:rsidRPr="007753EC">
        <w:t>Županijska komora Bjelovar i Hrvatsko-austrijska trgovinska komora pozivaju Vas na predavanje na temu:</w:t>
      </w:r>
    </w:p>
    <w:p w:rsidR="00DE3C42" w:rsidRPr="007753EC" w:rsidRDefault="00DE3C42" w:rsidP="00DE3C42"/>
    <w:p w:rsidR="00DE3C42" w:rsidRPr="007753EC" w:rsidRDefault="00DE3C42" w:rsidP="00B566C0">
      <w:pPr>
        <w:jc w:val="center"/>
        <w:rPr>
          <w:b/>
        </w:rPr>
      </w:pPr>
      <w:r w:rsidRPr="007753EC">
        <w:rPr>
          <w:b/>
        </w:rPr>
        <w:t>KAKO POSLOVATI U AUSTRIJI?/ PRUŽANJE USLUGA I UPUĆI</w:t>
      </w:r>
      <w:r w:rsidR="00B566C0" w:rsidRPr="007753EC">
        <w:rPr>
          <w:b/>
        </w:rPr>
        <w:t>VANJE RADNIKA NA PRIVREMENI RAD</w:t>
      </w:r>
      <w:r w:rsidRPr="007753EC">
        <w:rPr>
          <w:b/>
        </w:rPr>
        <w:t xml:space="preserve"> U AUSTRIJU</w:t>
      </w:r>
    </w:p>
    <w:p w:rsidR="00B566C0" w:rsidRPr="007753EC" w:rsidRDefault="00B566C0" w:rsidP="00B566C0">
      <w:pPr>
        <w:jc w:val="center"/>
        <w:rPr>
          <w:b/>
        </w:rPr>
      </w:pPr>
    </w:p>
    <w:p w:rsidR="00B566C0" w:rsidRPr="007753EC" w:rsidRDefault="007753EC" w:rsidP="00B566C0">
      <w:pPr>
        <w:jc w:val="center"/>
        <w:rPr>
          <w:b/>
        </w:rPr>
      </w:pPr>
      <w:r w:rsidRPr="007753EC">
        <w:t>k</w:t>
      </w:r>
      <w:r w:rsidR="00B566C0" w:rsidRPr="007753EC">
        <w:t>oje će se održati</w:t>
      </w:r>
      <w:r w:rsidR="00196DF0">
        <w:t xml:space="preserve"> u srijedu</w:t>
      </w:r>
      <w:r w:rsidR="00B566C0" w:rsidRPr="007753EC">
        <w:t xml:space="preserve"> </w:t>
      </w:r>
      <w:r w:rsidR="00B566C0" w:rsidRPr="007753EC">
        <w:rPr>
          <w:b/>
        </w:rPr>
        <w:t>10. svibnja 2017</w:t>
      </w:r>
      <w:r w:rsidR="00B566C0" w:rsidRPr="007753EC">
        <w:t xml:space="preserve">. s početkom u </w:t>
      </w:r>
      <w:r w:rsidR="00B566C0" w:rsidRPr="007753EC">
        <w:rPr>
          <w:b/>
        </w:rPr>
        <w:t xml:space="preserve">11:00 sati </w:t>
      </w:r>
    </w:p>
    <w:p w:rsidR="00B566C0" w:rsidRPr="007753EC" w:rsidRDefault="00B566C0" w:rsidP="00B566C0">
      <w:pPr>
        <w:jc w:val="center"/>
        <w:rPr>
          <w:b/>
        </w:rPr>
      </w:pPr>
      <w:r w:rsidRPr="007753EC">
        <w:t xml:space="preserve">u prostorijama </w:t>
      </w:r>
      <w:r w:rsidRPr="007753EC">
        <w:rPr>
          <w:b/>
        </w:rPr>
        <w:t>Županijske komore Bjelovar, Petra Preradovića 4/I</w:t>
      </w:r>
    </w:p>
    <w:p w:rsidR="00B566C0" w:rsidRPr="007753EC" w:rsidRDefault="00B566C0" w:rsidP="00B566C0">
      <w:pPr>
        <w:jc w:val="center"/>
      </w:pPr>
    </w:p>
    <w:p w:rsidR="00B566C0" w:rsidRPr="007753EC" w:rsidRDefault="007753EC" w:rsidP="00B566C0">
      <w:pPr>
        <w:jc w:val="both"/>
      </w:pPr>
      <w:r w:rsidRPr="007753EC">
        <w:t>Predavanje će održ</w:t>
      </w:r>
      <w:r w:rsidR="00B566C0" w:rsidRPr="007753EC">
        <w:t>ati odvjetnički ured GRILC-VOUK-ŠKOF, a tijekom predavanja bit će predstavljene mogućnosti za uspješno uppućivanje radnika na privremeni rad u Austriju unatoč prijelaznim odredbama za državljane RH koje su trenutno na snazi, kao i opće preporuke za uspješno poslovanje u Austriji obzirom na pristupanje RH u punopravno članstvo EU.</w:t>
      </w:r>
    </w:p>
    <w:p w:rsidR="00B566C0" w:rsidRPr="007753EC" w:rsidRDefault="00B566C0" w:rsidP="00B566C0">
      <w:pPr>
        <w:jc w:val="both"/>
      </w:pPr>
    </w:p>
    <w:p w:rsidR="00C861CB" w:rsidRPr="007753EC" w:rsidRDefault="00B566C0" w:rsidP="00B566C0">
      <w:pPr>
        <w:jc w:val="both"/>
        <w:rPr>
          <w:b/>
        </w:rPr>
      </w:pPr>
      <w:r w:rsidRPr="007753EC">
        <w:rPr>
          <w:b/>
        </w:rPr>
        <w:t>PROGRAM PREDAVANJA:</w:t>
      </w:r>
    </w:p>
    <w:p w:rsidR="00C861CB" w:rsidRPr="007753EC" w:rsidRDefault="00C861CB" w:rsidP="00B566C0">
      <w:pPr>
        <w:jc w:val="both"/>
      </w:pPr>
    </w:p>
    <w:p w:rsidR="00B566C0" w:rsidRPr="007753EC" w:rsidRDefault="00B566C0" w:rsidP="00C861CB">
      <w:pPr>
        <w:numPr>
          <w:ilvl w:val="0"/>
          <w:numId w:val="3"/>
        </w:numPr>
        <w:jc w:val="both"/>
      </w:pPr>
      <w:r w:rsidRPr="007753EC">
        <w:t>Uvodna riječ predsjednika Županijske komore Bjelovar, Jakova Ćorića, dr.vet.med. i glavnog tajnika Hrvatsko-austrijske trgovinske komore Franza Rogija, prok.mag.</w:t>
      </w:r>
    </w:p>
    <w:p w:rsidR="00B566C0" w:rsidRPr="007753EC" w:rsidRDefault="00B566C0" w:rsidP="00B566C0">
      <w:pPr>
        <w:numPr>
          <w:ilvl w:val="0"/>
          <w:numId w:val="3"/>
        </w:numPr>
        <w:jc w:val="both"/>
      </w:pPr>
      <w:r w:rsidRPr="007753EC">
        <w:t>Prijava pružanja usluga (uvjeti, dokumentacija, registrirane i neregistrirane djelatnosti i dr.)</w:t>
      </w:r>
    </w:p>
    <w:p w:rsidR="00B566C0" w:rsidRPr="007753EC" w:rsidRDefault="00B566C0" w:rsidP="00B566C0">
      <w:pPr>
        <w:numPr>
          <w:ilvl w:val="0"/>
          <w:numId w:val="3"/>
        </w:numPr>
        <w:jc w:val="both"/>
      </w:pPr>
      <w:r w:rsidRPr="007753EC">
        <w:t>Što je upućivanje? (specifičnosti upućivanja i na što je važno obratiti pažnju)-opći pregled</w:t>
      </w:r>
    </w:p>
    <w:p w:rsidR="00B566C0" w:rsidRPr="007753EC" w:rsidRDefault="00B566C0" w:rsidP="00B566C0">
      <w:pPr>
        <w:numPr>
          <w:ilvl w:val="0"/>
          <w:numId w:val="3"/>
        </w:numPr>
        <w:jc w:val="both"/>
      </w:pPr>
      <w:r w:rsidRPr="007753EC">
        <w:t>Postupak do</w:t>
      </w:r>
      <w:bookmarkStart w:id="0" w:name="_GoBack"/>
      <w:bookmarkEnd w:id="0"/>
      <w:r w:rsidRPr="007753EC">
        <w:t xml:space="preserve"> uspješnog zadobivanja potvrd</w:t>
      </w:r>
      <w:r w:rsidR="00106774">
        <w:t>e o upućivanju –EU-Entsendebestä</w:t>
      </w:r>
      <w:r w:rsidRPr="007753EC">
        <w:t xml:space="preserve">tigung (uvjeti za EU dozvolu </w:t>
      </w:r>
      <w:r w:rsidR="004B3BC5" w:rsidRPr="007753EC">
        <w:t>o upućivanju, prijava radnika, dokumentacija na radnom mjestu, pohrana dokumentacije, postupak sa AMS-om, prava radnika za vrijeme upućivanja)</w:t>
      </w:r>
    </w:p>
    <w:p w:rsidR="004B3BC5" w:rsidRPr="007753EC" w:rsidRDefault="004B3BC5" w:rsidP="00B566C0">
      <w:pPr>
        <w:numPr>
          <w:ilvl w:val="0"/>
          <w:numId w:val="3"/>
        </w:numPr>
        <w:jc w:val="both"/>
      </w:pPr>
      <w:r w:rsidRPr="007753EC">
        <w:lastRenderedPageBreak/>
        <w:t>Specifičnosti i postupak za</w:t>
      </w:r>
      <w:r w:rsidR="00106774">
        <w:t xml:space="preserve"> dobivanje radne dozvole. Beschä</w:t>
      </w:r>
      <w:r w:rsidRPr="007753EC">
        <w:t>ftigungsbewililigung- kao i za dobivanje dozvole o upućivanju- Entsendebewiligung (za koje djelatnosti su predviđene navedene dozvole, posebnosti u građevinskom sektoru, uvjeti za dobivanje dozvola, postupak)</w:t>
      </w:r>
    </w:p>
    <w:p w:rsidR="004B3BC5" w:rsidRPr="007753EC" w:rsidRDefault="004B3BC5" w:rsidP="00B566C0">
      <w:pPr>
        <w:numPr>
          <w:ilvl w:val="0"/>
          <w:numId w:val="3"/>
        </w:numPr>
        <w:jc w:val="both"/>
      </w:pPr>
      <w:r w:rsidRPr="007753EC">
        <w:t>Kontrole i kazne (kazneni okvir, na što treba obratiti pažnju u slučaju kontrole)</w:t>
      </w:r>
    </w:p>
    <w:p w:rsidR="004B3BC5" w:rsidRPr="007753EC" w:rsidRDefault="004B3BC5" w:rsidP="004B3BC5">
      <w:pPr>
        <w:ind w:left="360"/>
        <w:jc w:val="both"/>
      </w:pPr>
    </w:p>
    <w:p w:rsidR="004B3BC5" w:rsidRPr="007753EC" w:rsidRDefault="004B3BC5" w:rsidP="004B3BC5">
      <w:pPr>
        <w:ind w:left="360"/>
        <w:jc w:val="both"/>
        <w:rPr>
          <w:b/>
        </w:rPr>
      </w:pPr>
      <w:r w:rsidRPr="007753EC">
        <w:rPr>
          <w:b/>
        </w:rPr>
        <w:t>ZAŠTO JE VAŽNO SUDJELOVATI NA OVOM PREDAVANJU</w:t>
      </w:r>
      <w:r w:rsidR="00106774">
        <w:rPr>
          <w:b/>
        </w:rPr>
        <w:t>?</w:t>
      </w:r>
    </w:p>
    <w:p w:rsidR="004B3BC5" w:rsidRPr="007753EC" w:rsidRDefault="004B3BC5" w:rsidP="004B3BC5">
      <w:pPr>
        <w:ind w:left="360"/>
        <w:jc w:val="both"/>
      </w:pPr>
      <w:r w:rsidRPr="007753EC">
        <w:t>Ukoliko ste poduzetnik koji posluje ili želi poslovati na području Austrije te izbjeći neugodnosti s austrijskim vlastima i informirati se o legalnim mogućnostima poslovanja, na ovom predavanju saznat ćete relevantne informacije o austrijskom zako</w:t>
      </w:r>
      <w:r w:rsidR="00106774">
        <w:t>nskom okviru te uvjetima za pruž</w:t>
      </w:r>
      <w:r w:rsidRPr="007753EC">
        <w:t>anje usluga na području Austrije (interesne skupine: prije</w:t>
      </w:r>
      <w:r w:rsidR="008C30FE" w:rsidRPr="007753EC">
        <w:t>voznici, elektrotehničari, plinski i sanitarni tehničari, staklari, storlari, bravari, serviseri, itd.)</w:t>
      </w:r>
    </w:p>
    <w:p w:rsidR="008C30FE" w:rsidRPr="007753EC" w:rsidRDefault="008C30FE" w:rsidP="004B3BC5">
      <w:pPr>
        <w:ind w:left="360"/>
        <w:jc w:val="both"/>
      </w:pPr>
    </w:p>
    <w:p w:rsidR="008C30FE" w:rsidRPr="007753EC" w:rsidRDefault="007753EC" w:rsidP="007753EC">
      <w:pPr>
        <w:ind w:left="360"/>
        <w:jc w:val="both"/>
        <w:rPr>
          <w:b/>
        </w:rPr>
      </w:pPr>
      <w:r w:rsidRPr="007753EC">
        <w:rPr>
          <w:b/>
        </w:rPr>
        <w:t xml:space="preserve">Molimo Vas da dostavite popunjenu prijavnicu za sudjelovanje na predavanju na mail: </w:t>
      </w:r>
      <w:hyperlink r:id="rId11" w:history="1">
        <w:r w:rsidRPr="007753EC">
          <w:rPr>
            <w:rStyle w:val="Hyperlink"/>
            <w:b/>
          </w:rPr>
          <w:t>hgkbj@hgk.hr</w:t>
        </w:r>
      </w:hyperlink>
      <w:r w:rsidRPr="007753EC">
        <w:rPr>
          <w:b/>
        </w:rPr>
        <w:t xml:space="preserve"> ili fax: 043/241- 908. </w:t>
      </w:r>
    </w:p>
    <w:p w:rsidR="007753EC" w:rsidRPr="007753EC" w:rsidRDefault="007753EC" w:rsidP="004B3BC5">
      <w:pPr>
        <w:ind w:left="360"/>
        <w:jc w:val="both"/>
      </w:pPr>
    </w:p>
    <w:p w:rsidR="008C30FE" w:rsidRPr="007753EC" w:rsidRDefault="008C30FE" w:rsidP="004B3BC5">
      <w:pPr>
        <w:ind w:left="360"/>
        <w:jc w:val="both"/>
      </w:pPr>
      <w:r w:rsidRPr="007753EC">
        <w:t xml:space="preserve">S poštovanjem, </w:t>
      </w:r>
    </w:p>
    <w:p w:rsidR="008C30FE" w:rsidRPr="007753EC" w:rsidRDefault="008C30FE" w:rsidP="004B3BC5">
      <w:pPr>
        <w:ind w:left="360"/>
        <w:jc w:val="both"/>
      </w:pPr>
    </w:p>
    <w:p w:rsidR="00C861CB" w:rsidRPr="007753EC" w:rsidRDefault="00C861CB" w:rsidP="008C30FE">
      <w:pPr>
        <w:ind w:left="360"/>
        <w:jc w:val="right"/>
      </w:pPr>
    </w:p>
    <w:p w:rsidR="00C861CB" w:rsidRPr="007753EC" w:rsidRDefault="00C861CB" w:rsidP="008C30FE">
      <w:pPr>
        <w:ind w:left="360"/>
        <w:jc w:val="right"/>
      </w:pPr>
    </w:p>
    <w:p w:rsidR="008C30FE" w:rsidRPr="007753EC" w:rsidRDefault="008C30FE" w:rsidP="008C30FE">
      <w:pPr>
        <w:ind w:left="360"/>
        <w:jc w:val="right"/>
      </w:pPr>
      <w:r w:rsidRPr="007753EC">
        <w:t>Predsjednik Županijske komore Bjelovar</w:t>
      </w:r>
    </w:p>
    <w:p w:rsidR="008C30FE" w:rsidRPr="007753EC" w:rsidRDefault="008C30FE" w:rsidP="008C30FE">
      <w:pPr>
        <w:ind w:left="360"/>
        <w:jc w:val="right"/>
      </w:pPr>
      <w:r w:rsidRPr="007753EC">
        <w:t>Jakov Ćorić,</w:t>
      </w:r>
      <w:r w:rsidR="006474B1" w:rsidRPr="007753EC">
        <w:t xml:space="preserve"> dr.vet.med.,</w:t>
      </w:r>
      <w:r w:rsidRPr="007753EC">
        <w:t xml:space="preserve"> v.r. </w:t>
      </w:r>
    </w:p>
    <w:p w:rsidR="00B566C0" w:rsidRPr="007753EC" w:rsidRDefault="00B566C0" w:rsidP="00B566C0">
      <w:pPr>
        <w:jc w:val="center"/>
        <w:rPr>
          <w:b/>
        </w:rPr>
      </w:pPr>
    </w:p>
    <w:p w:rsidR="00DE3C42" w:rsidRDefault="00F84C5F" w:rsidP="00DE3C42">
      <w:pPr>
        <w:rPr>
          <w:b/>
        </w:rPr>
      </w:pPr>
      <w:r>
        <w:rPr>
          <w:b/>
        </w:rPr>
        <w:t xml:space="preserve">     </w:t>
      </w:r>
    </w:p>
    <w:p w:rsidR="00F84C5F" w:rsidRPr="007753EC" w:rsidRDefault="00F84C5F" w:rsidP="00F84C5F">
      <w:r w:rsidRPr="00F84C5F">
        <w:rPr>
          <w:noProof/>
          <w:lang w:eastAsia="hr-HR"/>
        </w:rPr>
        <w:drawing>
          <wp:inline distT="0" distB="0" distL="0" distR="0">
            <wp:extent cx="5760085" cy="2753807"/>
            <wp:effectExtent l="0" t="0" r="0" b="8890"/>
            <wp:docPr id="2" name="Picture 2" descr="C:\Users\ikaradza\Desktop\Kako poslovati u Austriji\mag_Ivana_Deut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aradza\Desktop\Kako poslovati u Austriji\mag_Ivana_Deutsc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C5F" w:rsidRPr="007753EC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42" w:rsidRDefault="00234642">
      <w:r>
        <w:separator/>
      </w:r>
    </w:p>
  </w:endnote>
  <w:endnote w:type="continuationSeparator" w:id="0">
    <w:p w:rsidR="00234642" w:rsidRDefault="002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DE" w:rsidRDefault="006716DE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6DE" w:rsidRDefault="006716DE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DE" w:rsidRDefault="006716DE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F25">
      <w:rPr>
        <w:rStyle w:val="PageNumber"/>
        <w:noProof/>
      </w:rPr>
      <w:t>2</w:t>
    </w:r>
    <w:r>
      <w:rPr>
        <w:rStyle w:val="PageNumber"/>
      </w:rPr>
      <w:fldChar w:fldCharType="end"/>
    </w:r>
  </w:p>
  <w:p w:rsidR="006716DE" w:rsidRDefault="006716DE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42" w:rsidRDefault="00234642">
      <w:r>
        <w:separator/>
      </w:r>
    </w:p>
  </w:footnote>
  <w:footnote w:type="continuationSeparator" w:id="0">
    <w:p w:rsidR="00234642" w:rsidRDefault="0023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DE" w:rsidRDefault="0023464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65pt;z-index:251660288;mso-position-horizontal:center;mso-position-horizontal-relative:page;mso-position-vertical:center;mso-position-vertical-relative:page">
          <v:imagedata r:id="rId1" o:title="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F3D"/>
    <w:multiLevelType w:val="hybridMultilevel"/>
    <w:tmpl w:val="B3182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12697C"/>
    <w:multiLevelType w:val="hybridMultilevel"/>
    <w:tmpl w:val="02888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0B6"/>
    <w:multiLevelType w:val="hybridMultilevel"/>
    <w:tmpl w:val="38742382"/>
    <w:lvl w:ilvl="0" w:tplc="63E6FFC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04"/>
    <w:rsid w:val="00023109"/>
    <w:rsid w:val="00035BC8"/>
    <w:rsid w:val="000452B0"/>
    <w:rsid w:val="00073209"/>
    <w:rsid w:val="00084397"/>
    <w:rsid w:val="000B0C1B"/>
    <w:rsid w:val="000B64D4"/>
    <w:rsid w:val="000C5816"/>
    <w:rsid w:val="000E20EA"/>
    <w:rsid w:val="000E6EF7"/>
    <w:rsid w:val="00106774"/>
    <w:rsid w:val="001147AA"/>
    <w:rsid w:val="00171F8F"/>
    <w:rsid w:val="00176A0C"/>
    <w:rsid w:val="00196DF0"/>
    <w:rsid w:val="001B3335"/>
    <w:rsid w:val="001B53C9"/>
    <w:rsid w:val="001E041F"/>
    <w:rsid w:val="001E2442"/>
    <w:rsid w:val="001F00E4"/>
    <w:rsid w:val="00234642"/>
    <w:rsid w:val="002373C4"/>
    <w:rsid w:val="0024129F"/>
    <w:rsid w:val="00271617"/>
    <w:rsid w:val="00291CB2"/>
    <w:rsid w:val="00293B79"/>
    <w:rsid w:val="002C3F34"/>
    <w:rsid w:val="002E58FD"/>
    <w:rsid w:val="002F61F9"/>
    <w:rsid w:val="00322DC0"/>
    <w:rsid w:val="00392A86"/>
    <w:rsid w:val="003D0DB3"/>
    <w:rsid w:val="003D0F76"/>
    <w:rsid w:val="003F223E"/>
    <w:rsid w:val="003F2404"/>
    <w:rsid w:val="00403616"/>
    <w:rsid w:val="00412A86"/>
    <w:rsid w:val="00434AB6"/>
    <w:rsid w:val="00452E95"/>
    <w:rsid w:val="00467749"/>
    <w:rsid w:val="004B3BC5"/>
    <w:rsid w:val="005110F5"/>
    <w:rsid w:val="00512C31"/>
    <w:rsid w:val="00514DDE"/>
    <w:rsid w:val="0052474F"/>
    <w:rsid w:val="005326FA"/>
    <w:rsid w:val="00535E2A"/>
    <w:rsid w:val="00540BDD"/>
    <w:rsid w:val="00546266"/>
    <w:rsid w:val="00546513"/>
    <w:rsid w:val="005503E7"/>
    <w:rsid w:val="00554C5C"/>
    <w:rsid w:val="00561648"/>
    <w:rsid w:val="00580A77"/>
    <w:rsid w:val="005A094E"/>
    <w:rsid w:val="005A1BAE"/>
    <w:rsid w:val="005C16FD"/>
    <w:rsid w:val="005F37B1"/>
    <w:rsid w:val="006326B0"/>
    <w:rsid w:val="006474B1"/>
    <w:rsid w:val="00651112"/>
    <w:rsid w:val="006716DE"/>
    <w:rsid w:val="00682E72"/>
    <w:rsid w:val="006A34DC"/>
    <w:rsid w:val="006C5131"/>
    <w:rsid w:val="00707B5F"/>
    <w:rsid w:val="00707DD8"/>
    <w:rsid w:val="007272B9"/>
    <w:rsid w:val="00727D23"/>
    <w:rsid w:val="007753EC"/>
    <w:rsid w:val="00786274"/>
    <w:rsid w:val="007B04FD"/>
    <w:rsid w:val="007E45D6"/>
    <w:rsid w:val="007E66DC"/>
    <w:rsid w:val="007F3EEC"/>
    <w:rsid w:val="00823FB2"/>
    <w:rsid w:val="008302F5"/>
    <w:rsid w:val="008512F3"/>
    <w:rsid w:val="00882DD0"/>
    <w:rsid w:val="00883BB8"/>
    <w:rsid w:val="00884F86"/>
    <w:rsid w:val="008A68E0"/>
    <w:rsid w:val="008C30FE"/>
    <w:rsid w:val="008D50B4"/>
    <w:rsid w:val="008F3103"/>
    <w:rsid w:val="00921B92"/>
    <w:rsid w:val="00937DE9"/>
    <w:rsid w:val="00982F29"/>
    <w:rsid w:val="009B2E50"/>
    <w:rsid w:val="009C669F"/>
    <w:rsid w:val="009D2008"/>
    <w:rsid w:val="009D2D1F"/>
    <w:rsid w:val="009F2FD0"/>
    <w:rsid w:val="00A0567C"/>
    <w:rsid w:val="00A1047D"/>
    <w:rsid w:val="00A153B2"/>
    <w:rsid w:val="00A15F25"/>
    <w:rsid w:val="00A46D55"/>
    <w:rsid w:val="00A634CC"/>
    <w:rsid w:val="00A63DAE"/>
    <w:rsid w:val="00A676B3"/>
    <w:rsid w:val="00AA2D41"/>
    <w:rsid w:val="00AC2077"/>
    <w:rsid w:val="00AD6F6A"/>
    <w:rsid w:val="00AE0DA0"/>
    <w:rsid w:val="00AE7F5C"/>
    <w:rsid w:val="00AF0A11"/>
    <w:rsid w:val="00B01A72"/>
    <w:rsid w:val="00B128E5"/>
    <w:rsid w:val="00B20ABD"/>
    <w:rsid w:val="00B245B9"/>
    <w:rsid w:val="00B3128D"/>
    <w:rsid w:val="00B566C0"/>
    <w:rsid w:val="00B66581"/>
    <w:rsid w:val="00B74B46"/>
    <w:rsid w:val="00B9158F"/>
    <w:rsid w:val="00C56A61"/>
    <w:rsid w:val="00C64A77"/>
    <w:rsid w:val="00C72ED4"/>
    <w:rsid w:val="00C80234"/>
    <w:rsid w:val="00C861CB"/>
    <w:rsid w:val="00C943A2"/>
    <w:rsid w:val="00CA6B58"/>
    <w:rsid w:val="00CC5D20"/>
    <w:rsid w:val="00CD136C"/>
    <w:rsid w:val="00CD2DBF"/>
    <w:rsid w:val="00CF0DEE"/>
    <w:rsid w:val="00D14B20"/>
    <w:rsid w:val="00D17F29"/>
    <w:rsid w:val="00D31F69"/>
    <w:rsid w:val="00D40656"/>
    <w:rsid w:val="00D466D9"/>
    <w:rsid w:val="00D52F40"/>
    <w:rsid w:val="00D57740"/>
    <w:rsid w:val="00D71924"/>
    <w:rsid w:val="00D91819"/>
    <w:rsid w:val="00D959C3"/>
    <w:rsid w:val="00DA0D72"/>
    <w:rsid w:val="00DB63EC"/>
    <w:rsid w:val="00DC18F6"/>
    <w:rsid w:val="00DE3C42"/>
    <w:rsid w:val="00E011EB"/>
    <w:rsid w:val="00E07699"/>
    <w:rsid w:val="00E163DA"/>
    <w:rsid w:val="00EA0BD5"/>
    <w:rsid w:val="00EA4118"/>
    <w:rsid w:val="00EB1347"/>
    <w:rsid w:val="00EC3E0E"/>
    <w:rsid w:val="00F11AC3"/>
    <w:rsid w:val="00F26C17"/>
    <w:rsid w:val="00F32E6D"/>
    <w:rsid w:val="00F447A3"/>
    <w:rsid w:val="00F67BAD"/>
    <w:rsid w:val="00F770B3"/>
    <w:rsid w:val="00F84C5F"/>
    <w:rsid w:val="00F96A99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01F38DA-1EE5-4512-A80A-1CEF861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04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2B0"/>
    <w:rPr>
      <w:rFonts w:ascii="Arial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6A3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52B0"/>
    <w:rPr>
      <w:rFonts w:ascii="Arial" w:hAnsi="Arial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5616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2404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83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02F5"/>
    <w:rPr>
      <w:rFonts w:ascii="Tahoma" w:hAnsi="Tahoma" w:cs="Tahoma"/>
      <w:sz w:val="16"/>
      <w:szCs w:val="16"/>
      <w:lang w:eastAsia="ja-JP"/>
    </w:rPr>
  </w:style>
  <w:style w:type="character" w:styleId="Strong">
    <w:name w:val="Strong"/>
    <w:basedOn w:val="DefaultParagraphFont"/>
    <w:uiPriority w:val="99"/>
    <w:qFormat/>
    <w:locked/>
    <w:rsid w:val="00982F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7320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C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gkbj@hgk.h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jdic\Desktop\zk_bjelov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zk_bjelovar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Igor Brajdić</dc:creator>
  <cp:keywords/>
  <dc:description/>
  <cp:lastModifiedBy>Snježana Maras</cp:lastModifiedBy>
  <cp:revision>2</cp:revision>
  <cp:lastPrinted>2013-11-19T08:29:00Z</cp:lastPrinted>
  <dcterms:created xsi:type="dcterms:W3CDTF">2017-04-20T09:59:00Z</dcterms:created>
  <dcterms:modified xsi:type="dcterms:W3CDTF">2017-04-20T09:59:00Z</dcterms:modified>
  <cp:category>Memorandum</cp:category>
</cp:coreProperties>
</file>